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6030F" w14:textId="376A2911" w:rsidR="00FA4DDD" w:rsidRDefault="00750668" w:rsidP="00FA4DDD"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32BBD59A" wp14:editId="0FC2E9D5">
                <wp:simplePos x="0" y="0"/>
                <wp:positionH relativeFrom="page">
                  <wp:posOffset>1392795</wp:posOffset>
                </wp:positionH>
                <wp:positionV relativeFrom="page">
                  <wp:posOffset>932567</wp:posOffset>
                </wp:positionV>
                <wp:extent cx="4281330" cy="70866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1330" cy="708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A03055" w14:textId="38450F0C" w:rsidR="00B01B0F" w:rsidRDefault="00B01B0F" w:rsidP="00B01B0F">
                            <w:pPr>
                              <w:spacing w:before="3"/>
                              <w:ind w:left="20"/>
                              <w:rPr>
                                <w:b/>
                                <w:sz w:val="52"/>
                              </w:rPr>
                            </w:pPr>
                            <w:r>
                              <w:rPr>
                                <w:b/>
                                <w:color w:val="007377"/>
                                <w:spacing w:val="-2"/>
                                <w:sz w:val="52"/>
                              </w:rPr>
                              <w:t>Template</w:t>
                            </w:r>
                            <w:r>
                              <w:rPr>
                                <w:b/>
                                <w:color w:val="007377"/>
                                <w:spacing w:val="-29"/>
                                <w:sz w:val="52"/>
                              </w:rPr>
                              <w:t xml:space="preserve"> </w:t>
                            </w:r>
                            <w:r w:rsidR="00C07102">
                              <w:rPr>
                                <w:b/>
                                <w:color w:val="007377"/>
                                <w:spacing w:val="-10"/>
                                <w:sz w:val="52"/>
                              </w:rPr>
                              <w:t>5</w:t>
                            </w:r>
                          </w:p>
                          <w:p w14:paraId="636B207E" w14:textId="1889AC4A" w:rsidR="00B01B0F" w:rsidRPr="00DB3C7D" w:rsidRDefault="00C07102" w:rsidP="00750668">
                            <w:pPr>
                              <w:spacing w:before="173"/>
                              <w:ind w:left="20"/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</w:pPr>
                            <w:r w:rsidRPr="00DB3C7D">
                              <w:rPr>
                                <w:b/>
                                <w:i/>
                                <w:color w:val="003B45"/>
                                <w:sz w:val="28"/>
                              </w:rPr>
                              <w:t>Stage two report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BBD59A"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26" type="#_x0000_t202" style="position:absolute;margin-left:109.65pt;margin-top:73.45pt;width:337.1pt;height:55.8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" filled="f" stroked="f">
                <v:textbox inset="0,0,0,0">
                  <w:txbxContent>
                    <w:p w14:paraId="73A03055" w14:textId="38450F0C" w:rsidR="00B01B0F" w:rsidRDefault="00B01B0F" w:rsidP="00B01B0F">
                      <w:pPr>
                        <w:spacing w:before="3"/>
                        <w:ind w:left="20"/>
                        <w:rPr>
                          <w:b/>
                          <w:sz w:val="52"/>
                        </w:rPr>
                      </w:pPr>
                      <w:r>
                        <w:rPr>
                          <w:b/>
                          <w:color w:val="007377"/>
                          <w:spacing w:val="-2"/>
                          <w:sz w:val="52"/>
                        </w:rPr>
                        <w:t>Template</w:t>
                      </w:r>
                      <w:r>
                        <w:rPr>
                          <w:b/>
                          <w:color w:val="007377"/>
                          <w:spacing w:val="-29"/>
                          <w:sz w:val="52"/>
                        </w:rPr>
                        <w:t xml:space="preserve"> </w:t>
                      </w:r>
                      <w:r w:rsidR="00C07102">
                        <w:rPr>
                          <w:b/>
                          <w:color w:val="007377"/>
                          <w:spacing w:val="-10"/>
                          <w:sz w:val="52"/>
                        </w:rPr>
                        <w:t>5</w:t>
                      </w:r>
                    </w:p>
                    <w:p w14:paraId="636B207E" w14:textId="1889AC4A" w:rsidR="00B01B0F" w:rsidRPr="00DB3C7D" w:rsidRDefault="00C07102" w:rsidP="00750668">
                      <w:pPr>
                        <w:spacing w:before="173"/>
                        <w:ind w:left="20"/>
                        <w:rPr>
                          <w:b/>
                          <w:i/>
                          <w:color w:val="003B45"/>
                          <w:sz w:val="28"/>
                        </w:rPr>
                      </w:pPr>
                      <w:r w:rsidRPr="00DB3C7D">
                        <w:rPr>
                          <w:b/>
                          <w:i/>
                          <w:color w:val="003B45"/>
                          <w:sz w:val="28"/>
                        </w:rPr>
                        <w:t>Stage two report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01B0F">
        <w:rPr>
          <w:noProof/>
          <w:sz w:val="2"/>
          <w:szCs w:val="2"/>
        </w:rPr>
        <w:drawing>
          <wp:anchor distT="0" distB="0" distL="0" distR="0" simplePos="0" relativeHeight="251663360" behindDoc="1" locked="0" layoutInCell="1" allowOverlap="1" wp14:anchorId="2F1935B7" wp14:editId="19131AB6">
            <wp:simplePos x="0" y="0"/>
            <wp:positionH relativeFrom="page">
              <wp:posOffset>914400</wp:posOffset>
            </wp:positionH>
            <wp:positionV relativeFrom="page">
              <wp:posOffset>964988</wp:posOffset>
            </wp:positionV>
            <wp:extent cx="300259" cy="314643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59" cy="314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0124C4" w14:textId="1F5B0E91" w:rsidR="00FA4DDD" w:rsidRDefault="00FA4DDD" w:rsidP="00FA4DDD"/>
    <w:p w14:paraId="0C84CBF1" w14:textId="2A71597D" w:rsidR="00FA4DDD" w:rsidRDefault="00FA4DDD" w:rsidP="00FA4DDD"/>
    <w:p w14:paraId="10B54E67" w14:textId="2AFBDDF5" w:rsidR="00FA4DDD" w:rsidRDefault="00FA4DDD" w:rsidP="00FA4DDD"/>
    <w:p w14:paraId="4F9F959E" w14:textId="77777777" w:rsidR="00FA4DDD" w:rsidRDefault="00FA4DDD" w:rsidP="00FA4DDD"/>
    <w:p w14:paraId="63FCBA78" w14:textId="77777777" w:rsidR="00FA4DDD" w:rsidRDefault="00FA4DDD" w:rsidP="00FA4DDD"/>
    <w:p w14:paraId="79CD61A1" w14:textId="77777777" w:rsidR="00FA4DDD" w:rsidRDefault="00FA4DDD" w:rsidP="00FA4DDD">
      <w:pPr>
        <w:spacing w:before="13" w:line="256" w:lineRule="auto"/>
        <w:ind w:right="17"/>
        <w:rPr>
          <w:sz w:val="20"/>
        </w:rPr>
      </w:pPr>
    </w:p>
    <w:p w14:paraId="4C8747F2" w14:textId="77777777" w:rsidR="00750668" w:rsidRDefault="00750668" w:rsidP="00750668">
      <w:pPr>
        <w:pStyle w:val="AITSLHeading1"/>
      </w:pPr>
      <w:r>
        <w:t>Who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template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what</w:t>
      </w:r>
      <w:r>
        <w:rPr>
          <w:spacing w:val="-2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rPr>
          <w:spacing w:val="-2"/>
        </w:rPr>
        <w:t>covers</w:t>
      </w:r>
    </w:p>
    <w:p w14:paraId="7589A8B8" w14:textId="77777777" w:rsidR="00C07102" w:rsidRPr="00156E16" w:rsidRDefault="00C07102" w:rsidP="00C07102">
      <w:pPr>
        <w:pStyle w:val="AITLStext"/>
      </w:pPr>
      <w:r w:rsidRPr="00156E16">
        <w:t>This template is for initial teacher education (ITE) prov</w:t>
      </w:r>
      <w:r>
        <w:t>id</w:t>
      </w:r>
      <w:r w:rsidRPr="00156E16">
        <w:t xml:space="preserve">ers and accreditation panels (panels) to use along with the </w:t>
      </w:r>
      <w:r>
        <w:rPr>
          <w:i/>
          <w:iCs/>
        </w:rPr>
        <w:t>Accreditation</w:t>
      </w:r>
      <w:r w:rsidRPr="00156E16">
        <w:rPr>
          <w:i/>
          <w:iCs/>
        </w:rPr>
        <w:t xml:space="preserve"> of initial teacher education programs in Australia</w:t>
      </w:r>
      <w:r>
        <w:rPr>
          <w:i/>
          <w:iCs/>
        </w:rPr>
        <w:t>: Guidelines</w:t>
      </w:r>
      <w:r w:rsidRPr="00156E16">
        <w:t xml:space="preserve"> (Guidelines).</w:t>
      </w:r>
    </w:p>
    <w:p w14:paraId="3D1A8B9D" w14:textId="77777777" w:rsidR="00C07102" w:rsidRPr="00156E16" w:rsidRDefault="00C07102" w:rsidP="00C07102">
      <w:pPr>
        <w:pStyle w:val="AITLStext"/>
      </w:pPr>
      <w:r w:rsidRPr="00156E16">
        <w:t xml:space="preserve">Program applications for Stage two accreditation must include this completed template. </w:t>
      </w:r>
    </w:p>
    <w:p w14:paraId="3E6AC7BF" w14:textId="77777777" w:rsidR="00C07102" w:rsidRPr="00156E16" w:rsidRDefault="00C07102" w:rsidP="00E727EF">
      <w:pPr>
        <w:pStyle w:val="AITLStext"/>
        <w:spacing w:after="360"/>
      </w:pPr>
      <w:r w:rsidRPr="00156E16">
        <w:t xml:space="preserve">This template helps providers present evidence clearly and concisely, so that panels can assess Stage two applications more easily. 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578"/>
        <w:gridCol w:w="8778"/>
      </w:tblGrid>
      <w:tr w:rsidR="009A20F6" w14:paraId="315C0193" w14:textId="77777777" w:rsidTr="00AA1AA7">
        <w:trPr>
          <w:trHeight w:val="262"/>
        </w:trPr>
        <w:tc>
          <w:tcPr>
            <w:tcW w:w="9356" w:type="dxa"/>
            <w:gridSpan w:val="2"/>
            <w:tcBorders>
              <w:top w:val="single" w:sz="18" w:space="0" w:color="FFFFFF"/>
              <w:bottom w:val="single" w:sz="8" w:space="0" w:color="FFFFFF" w:themeColor="background1"/>
            </w:tcBorders>
            <w:shd w:val="clear" w:color="auto" w:fill="01888E"/>
            <w:vAlign w:val="center"/>
          </w:tcPr>
          <w:p w14:paraId="3969F801" w14:textId="77777777" w:rsidR="009A20F6" w:rsidRPr="009A20F6" w:rsidRDefault="009A20F6" w:rsidP="009D5F74">
            <w:pPr>
              <w:pStyle w:val="AITSLtickboxes"/>
              <w:spacing w:before="300" w:after="20" w:line="120" w:lineRule="exact"/>
              <w:ind w:left="0" w:right="153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1B53B9F" wp14:editId="65C5C933">
                  <wp:extent cx="221890" cy="221890"/>
                  <wp:effectExtent l="0" t="0" r="0" b="0"/>
                  <wp:docPr id="156442667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4426674" name="Picture 156442667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291" cy="232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A20F6">
              <w:rPr>
                <w:noProof/>
                <w14:ligatures w14:val="standardContextual"/>
              </w:rPr>
              <w:t xml:space="preserve">  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The </w:t>
            </w:r>
            <w:r w:rsidRPr="009A20F6">
              <w:rPr>
                <w:i/>
                <w:iCs/>
                <w:noProof/>
                <w:color w:val="FFFFFF" w:themeColor="background1"/>
                <w14:ligatures w14:val="standardContextual"/>
              </w:rPr>
              <w:t>Stage two report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 also helps providers:</w:t>
            </w:r>
          </w:p>
        </w:tc>
      </w:tr>
      <w:tr w:rsidR="00C07102" w14:paraId="07A285D8" w14:textId="77777777" w:rsidTr="00AA1AA7">
        <w:trPr>
          <w:trHeight w:val="427"/>
        </w:trPr>
        <w:tc>
          <w:tcPr>
            <w:tcW w:w="578" w:type="dxa"/>
            <w:tcBorders>
              <w:top w:val="single" w:sz="8" w:space="0" w:color="FFFFFF" w:themeColor="background1"/>
            </w:tcBorders>
            <w:shd w:val="clear" w:color="auto" w:fill="66ABAE"/>
            <w:vAlign w:val="center"/>
          </w:tcPr>
          <w:p w14:paraId="752C6AD6" w14:textId="2A341B26" w:rsidR="00C07102" w:rsidRDefault="00C07102" w:rsidP="00C07102">
            <w:pPr>
              <w:pStyle w:val="AITLStex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024AC3" wp14:editId="6EFAD907">
                  <wp:extent cx="142598" cy="123825"/>
                  <wp:effectExtent l="0" t="0" r="0" b="0"/>
                  <wp:docPr id="693240357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8" w:type="dxa"/>
            <w:tcBorders>
              <w:top w:val="single" w:sz="8" w:space="0" w:color="FFFFFF" w:themeColor="background1"/>
            </w:tcBorders>
            <w:shd w:val="clear" w:color="auto" w:fill="FAFEFE"/>
          </w:tcPr>
          <w:p w14:paraId="440B7C0B" w14:textId="4ADDB504" w:rsidR="00C07102" w:rsidRPr="00342F35" w:rsidRDefault="00C07102" w:rsidP="00C07102">
            <w:pPr>
              <w:pStyle w:val="AITSLtickboxes"/>
            </w:pPr>
            <w:r w:rsidRPr="00156E16">
              <w:rPr>
                <w:lang w:val="en-GB"/>
              </w:rPr>
              <w:t>collect data and evidence that align with National Program Standard 5</w:t>
            </w:r>
          </w:p>
        </w:tc>
      </w:tr>
      <w:tr w:rsidR="00C07102" w14:paraId="12BFD72E" w14:textId="77777777" w:rsidTr="004D60B5">
        <w:trPr>
          <w:trHeight w:val="57"/>
        </w:trPr>
        <w:tc>
          <w:tcPr>
            <w:tcW w:w="578" w:type="dxa"/>
            <w:tcBorders>
              <w:top w:val="nil"/>
              <w:bottom w:val="nil"/>
            </w:tcBorders>
            <w:shd w:val="clear" w:color="auto" w:fill="319094"/>
            <w:vAlign w:val="center"/>
          </w:tcPr>
          <w:p w14:paraId="2EB110DB" w14:textId="77777777" w:rsidR="00C07102" w:rsidRPr="00B01B0F" w:rsidRDefault="00C07102" w:rsidP="00C07102">
            <w:pPr>
              <w:pStyle w:val="AITLStext"/>
              <w:rPr>
                <w:color w:val="FFFFFF" w:themeColor="background1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8961409" wp14:editId="108B9109">
                  <wp:extent cx="142598" cy="123825"/>
                  <wp:effectExtent l="0" t="0" r="0" b="0"/>
                  <wp:docPr id="624061886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8" w:type="dxa"/>
            <w:shd w:val="clear" w:color="auto" w:fill="F2F9F9"/>
          </w:tcPr>
          <w:p w14:paraId="59E0739B" w14:textId="3E5C3231" w:rsidR="00C07102" w:rsidRPr="004F3C9A" w:rsidRDefault="00C07102" w:rsidP="00C07102">
            <w:pPr>
              <w:pStyle w:val="AITSLtickboxes"/>
            </w:pPr>
            <w:r w:rsidRPr="00156E16">
              <w:rPr>
                <w:lang w:val="en-GB"/>
              </w:rPr>
              <w:t>identify areas of strength, program changes, innovations, periodic formal evaluations and planned improvements based on evidence collected during the accreditation period</w:t>
            </w:r>
          </w:p>
        </w:tc>
      </w:tr>
      <w:tr w:rsidR="00C07102" w14:paraId="50A79898" w14:textId="77777777" w:rsidTr="004D60B5">
        <w:trPr>
          <w:trHeight w:val="57"/>
        </w:trPr>
        <w:tc>
          <w:tcPr>
            <w:tcW w:w="578" w:type="dxa"/>
            <w:tcBorders>
              <w:top w:val="nil"/>
            </w:tcBorders>
            <w:shd w:val="clear" w:color="auto" w:fill="007377"/>
            <w:vAlign w:val="center"/>
          </w:tcPr>
          <w:p w14:paraId="64AEB954" w14:textId="77777777" w:rsidR="00C07102" w:rsidRDefault="00C07102" w:rsidP="00C07102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5547D219" wp14:editId="3F53DC07">
                  <wp:extent cx="142598" cy="123825"/>
                  <wp:effectExtent l="0" t="0" r="0" b="0"/>
                  <wp:docPr id="1848904599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8" w:type="dxa"/>
            <w:shd w:val="clear" w:color="auto" w:fill="E6F2F2"/>
          </w:tcPr>
          <w:p w14:paraId="1E08BF82" w14:textId="340FFE17" w:rsidR="00C07102" w:rsidRPr="004F3C9A" w:rsidRDefault="00C07102" w:rsidP="00C07102">
            <w:pPr>
              <w:pStyle w:val="AITSLtickboxes"/>
            </w:pPr>
            <w:r w:rsidRPr="00156E16">
              <w:rPr>
                <w:lang w:val="en-GB"/>
              </w:rPr>
              <w:t xml:space="preserve">provide a detailed report on the outcomes from the </w:t>
            </w:r>
            <w:r w:rsidRPr="00156E16">
              <w:rPr>
                <w:i/>
                <w:lang w:val="en-GB"/>
              </w:rPr>
              <w:t>Plan for demonstrating impact</w:t>
            </w:r>
            <w:r>
              <w:rPr>
                <w:iCs/>
                <w:lang w:val="en-GB"/>
              </w:rPr>
              <w:t xml:space="preserve"> (Template 4) </w:t>
            </w:r>
            <w:r w:rsidRPr="00156E16">
              <w:rPr>
                <w:lang w:val="en-GB"/>
              </w:rPr>
              <w:t>from the previous accreditation period</w:t>
            </w:r>
          </w:p>
        </w:tc>
      </w:tr>
      <w:tr w:rsidR="00C07102" w14:paraId="0A1086C6" w14:textId="77777777" w:rsidTr="004D60B5">
        <w:trPr>
          <w:trHeight w:val="57"/>
        </w:trPr>
        <w:tc>
          <w:tcPr>
            <w:tcW w:w="578" w:type="dxa"/>
            <w:shd w:val="clear" w:color="auto" w:fill="0B5C62"/>
            <w:vAlign w:val="center"/>
          </w:tcPr>
          <w:p w14:paraId="4895EC2A" w14:textId="77777777" w:rsidR="00C07102" w:rsidRDefault="00C07102" w:rsidP="00C07102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0F2CD54F" wp14:editId="45FFE63B">
                  <wp:extent cx="142598" cy="123825"/>
                  <wp:effectExtent l="0" t="0" r="0" b="0"/>
                  <wp:docPr id="861029608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78" w:type="dxa"/>
            <w:shd w:val="clear" w:color="auto" w:fill="DAEAEC"/>
          </w:tcPr>
          <w:p w14:paraId="3A91E525" w14:textId="7D49B2BE" w:rsidR="00C07102" w:rsidRPr="004F3C9A" w:rsidRDefault="00C07102" w:rsidP="00C07102">
            <w:pPr>
              <w:pStyle w:val="AITSLtickboxes"/>
            </w:pPr>
            <w:r w:rsidRPr="00156E16">
              <w:rPr>
                <w:lang w:val="en-GB"/>
              </w:rPr>
              <w:t>explore other unexpected challenges and opportunities.</w:t>
            </w:r>
          </w:p>
        </w:tc>
      </w:tr>
    </w:tbl>
    <w:p w14:paraId="4E7C8098" w14:textId="0857EA83" w:rsidR="00866842" w:rsidRPr="00AA1AA7" w:rsidRDefault="009A20F6" w:rsidP="00AA1AA7">
      <w:pPr>
        <w:pStyle w:val="AITLStext"/>
        <w:tabs>
          <w:tab w:val="left" w:pos="405"/>
        </w:tabs>
        <w:spacing w:before="0"/>
        <w:ind w:left="0"/>
        <w:rPr>
          <w:szCs w:val="20"/>
        </w:rPr>
      </w:pPr>
      <w:r>
        <w:tab/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567"/>
        <w:gridCol w:w="8789"/>
      </w:tblGrid>
      <w:tr w:rsidR="009A20F6" w14:paraId="400FF4C7" w14:textId="77777777" w:rsidTr="00AA1AA7">
        <w:trPr>
          <w:trHeight w:val="28"/>
        </w:trPr>
        <w:tc>
          <w:tcPr>
            <w:tcW w:w="9356" w:type="dxa"/>
            <w:gridSpan w:val="2"/>
            <w:tcBorders>
              <w:top w:val="single" w:sz="18" w:space="0" w:color="FFFFFF"/>
              <w:bottom w:val="single" w:sz="8" w:space="0" w:color="FFFFFF" w:themeColor="background1"/>
            </w:tcBorders>
            <w:shd w:val="clear" w:color="auto" w:fill="00757A"/>
            <w:vAlign w:val="center"/>
          </w:tcPr>
          <w:p w14:paraId="6E655237" w14:textId="5F9EF11D" w:rsidR="009A20F6" w:rsidRPr="009A20F6" w:rsidRDefault="009A20F6" w:rsidP="009D5F74">
            <w:pPr>
              <w:pStyle w:val="AITSLtickboxes"/>
              <w:spacing w:before="300" w:after="20" w:line="120" w:lineRule="exact"/>
              <w:ind w:left="0" w:right="153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F94C31E" wp14:editId="722DE562">
                  <wp:extent cx="296908" cy="218774"/>
                  <wp:effectExtent l="0" t="0" r="0" b="0"/>
                  <wp:docPr id="1944475937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4475937" name="Picture 1944475937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36" cy="24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A20F6">
              <w:rPr>
                <w:noProof/>
                <w14:ligatures w14:val="standardContextual"/>
              </w:rPr>
              <w:t xml:space="preserve">  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The </w:t>
            </w:r>
            <w:r w:rsidRPr="009A20F6">
              <w:rPr>
                <w:i/>
                <w:iCs/>
                <w:noProof/>
                <w:color w:val="FFFFFF" w:themeColor="background1"/>
                <w14:ligatures w14:val="standardContextual"/>
              </w:rPr>
              <w:t>Stage two report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 xml:space="preserve"> helps p</w:t>
            </w:r>
            <w:r>
              <w:rPr>
                <w:noProof/>
                <w:color w:val="FFFFFF" w:themeColor="background1"/>
                <w14:ligatures w14:val="standardContextual"/>
              </w:rPr>
              <w:t>anels</w:t>
            </w:r>
            <w:r w:rsidRPr="009A20F6">
              <w:rPr>
                <w:noProof/>
                <w:color w:val="FFFFFF" w:themeColor="background1"/>
                <w14:ligatures w14:val="standardContextual"/>
              </w:rPr>
              <w:t>:</w:t>
            </w:r>
          </w:p>
        </w:tc>
      </w:tr>
      <w:tr w:rsidR="00C07102" w14:paraId="2B3848BB" w14:textId="77777777" w:rsidTr="00AA1AA7">
        <w:trPr>
          <w:trHeight w:val="57"/>
        </w:trPr>
        <w:tc>
          <w:tcPr>
            <w:tcW w:w="567" w:type="dxa"/>
            <w:tcBorders>
              <w:top w:val="single" w:sz="8" w:space="0" w:color="FFFFFF" w:themeColor="background1"/>
            </w:tcBorders>
            <w:shd w:val="clear" w:color="auto" w:fill="007377"/>
            <w:vAlign w:val="center"/>
          </w:tcPr>
          <w:p w14:paraId="71ACF530" w14:textId="77777777" w:rsidR="00C07102" w:rsidRDefault="00C07102" w:rsidP="00C07102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7527654C" wp14:editId="03661544">
                  <wp:extent cx="142598" cy="123825"/>
                  <wp:effectExtent l="0" t="0" r="0" b="0"/>
                  <wp:docPr id="790154507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tcBorders>
              <w:top w:val="single" w:sz="8" w:space="0" w:color="FFFFFF" w:themeColor="background1"/>
            </w:tcBorders>
            <w:shd w:val="clear" w:color="auto" w:fill="E6F2F2"/>
          </w:tcPr>
          <w:p w14:paraId="134723E2" w14:textId="7200280A" w:rsidR="00C07102" w:rsidRPr="004F3C9A" w:rsidRDefault="00C07102" w:rsidP="00C07102">
            <w:pPr>
              <w:pStyle w:val="AITSLtickboxes"/>
            </w:pPr>
            <w:r w:rsidRPr="00156E16">
              <w:rPr>
                <w:lang w:val="en-GB"/>
              </w:rPr>
              <w:t xml:space="preserve">assess the evidence against </w:t>
            </w:r>
            <w:r>
              <w:rPr>
                <w:lang w:val="en-GB"/>
              </w:rPr>
              <w:t xml:space="preserve">National </w:t>
            </w:r>
            <w:r w:rsidRPr="00156E16">
              <w:rPr>
                <w:lang w:val="en-GB"/>
              </w:rPr>
              <w:t>Program Standard 5.2 using the elements needing verification and professional judgement</w:t>
            </w:r>
          </w:p>
        </w:tc>
      </w:tr>
      <w:tr w:rsidR="00C07102" w14:paraId="3B990A4C" w14:textId="77777777" w:rsidTr="00DB3C7D">
        <w:trPr>
          <w:trHeight w:val="57"/>
        </w:trPr>
        <w:tc>
          <w:tcPr>
            <w:tcW w:w="567" w:type="dxa"/>
            <w:shd w:val="clear" w:color="auto" w:fill="0B5C62"/>
            <w:vAlign w:val="center"/>
          </w:tcPr>
          <w:p w14:paraId="08AF0B34" w14:textId="77777777" w:rsidR="00C07102" w:rsidRDefault="00C07102" w:rsidP="00C07102">
            <w:pPr>
              <w:pStyle w:val="TableParagraph"/>
              <w:spacing w:before="109"/>
              <w:ind w:left="56"/>
              <w:rPr>
                <w:noProof/>
                <w:position w:val="-3"/>
                <w:sz w:val="19"/>
                <w:lang w:val="en-US"/>
              </w:rPr>
            </w:pPr>
            <w:r>
              <w:rPr>
                <w:noProof/>
                <w:position w:val="-3"/>
                <w:sz w:val="19"/>
                <w:lang w:val="en-US"/>
              </w:rPr>
              <w:drawing>
                <wp:inline distT="0" distB="0" distL="0" distR="0" wp14:anchorId="505F7054" wp14:editId="786531E2">
                  <wp:extent cx="142598" cy="123825"/>
                  <wp:effectExtent l="0" t="0" r="0" b="0"/>
                  <wp:docPr id="1027886433" name="image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30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8" cy="12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shd w:val="clear" w:color="auto" w:fill="DAEAEC"/>
          </w:tcPr>
          <w:p w14:paraId="3E4D6E9B" w14:textId="781960B9" w:rsidR="00C07102" w:rsidRPr="005D2184" w:rsidRDefault="00C07102" w:rsidP="00C07102">
            <w:pPr>
              <w:pStyle w:val="AITSLtickboxes"/>
            </w:pPr>
            <w:r w:rsidRPr="00156E16">
              <w:rPr>
                <w:lang w:val="en-GB"/>
              </w:rPr>
              <w:t>make professional judgements about identified strengths, program changes, innovations and planned improvements given the evaluation of impact statements.</w:t>
            </w:r>
          </w:p>
        </w:tc>
      </w:tr>
    </w:tbl>
    <w:p w14:paraId="26822C71" w14:textId="77777777" w:rsidR="00FB3156" w:rsidRPr="00156E16" w:rsidRDefault="00FB3156" w:rsidP="00DB3C7D">
      <w:pPr>
        <w:pStyle w:val="AITLStext"/>
        <w:spacing w:before="360"/>
        <w:rPr>
          <w:lang w:val="en-GB"/>
        </w:rPr>
      </w:pPr>
      <w:r w:rsidRPr="00156E16">
        <w:rPr>
          <w:lang w:val="en-GB"/>
        </w:rPr>
        <w:t xml:space="preserve">Providers and panels use the </w:t>
      </w:r>
      <w:r w:rsidRPr="00156E16">
        <w:rPr>
          <w:i/>
          <w:iCs/>
          <w:lang w:val="en-GB"/>
        </w:rPr>
        <w:t>Stage two report</w:t>
      </w:r>
      <w:r w:rsidRPr="00156E16">
        <w:rPr>
          <w:lang w:val="en-GB"/>
        </w:rPr>
        <w:t xml:space="preserve"> for Stage two accreditation.</w:t>
      </w:r>
    </w:p>
    <w:tbl>
      <w:tblPr>
        <w:tblW w:w="9356" w:type="dxa"/>
        <w:tblBorders>
          <w:top w:val="single" w:sz="18" w:space="0" w:color="FFFFFF"/>
          <w:insideV w:val="single" w:sz="18" w:space="0" w:color="FFFFFF" w:themeColor="background1"/>
        </w:tblBorders>
        <w:shd w:val="clear" w:color="auto" w:fill="54585A"/>
        <w:tblCellMar>
          <w:top w:w="28" w:type="dxa"/>
          <w:left w:w="113" w:type="dxa"/>
          <w:bottom w:w="170" w:type="dxa"/>
        </w:tblCellMar>
        <w:tblLook w:val="01E0" w:firstRow="1" w:lastRow="1" w:firstColumn="1" w:lastColumn="1" w:noHBand="0" w:noVBand="0"/>
      </w:tblPr>
      <w:tblGrid>
        <w:gridCol w:w="4678"/>
        <w:gridCol w:w="4678"/>
      </w:tblGrid>
      <w:tr w:rsidR="000E6A71" w14:paraId="142D1ACF" w14:textId="77777777" w:rsidTr="00491E6A">
        <w:trPr>
          <w:trHeight w:val="57"/>
          <w:tblHeader/>
        </w:trPr>
        <w:tc>
          <w:tcPr>
            <w:tcW w:w="4678" w:type="dxa"/>
            <w:shd w:val="clear" w:color="auto" w:fill="54585A"/>
            <w:vAlign w:val="center"/>
          </w:tcPr>
          <w:p w14:paraId="569732AA" w14:textId="554FB6C8" w:rsidR="000E6A71" w:rsidRPr="000E6A71" w:rsidRDefault="000E6A71" w:rsidP="000E6A71">
            <w:pPr>
              <w:spacing w:before="184"/>
              <w:ind w:left="22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lastRenderedPageBreak/>
              <w:t>Stage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one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accreditation</w:t>
            </w:r>
          </w:p>
        </w:tc>
        <w:tc>
          <w:tcPr>
            <w:tcW w:w="4678" w:type="dxa"/>
            <w:shd w:val="clear" w:color="auto" w:fill="54585A"/>
            <w:vAlign w:val="center"/>
          </w:tcPr>
          <w:p w14:paraId="017F8565" w14:textId="53534D88" w:rsidR="000E6A71" w:rsidRPr="00750668" w:rsidRDefault="000E6A71" w:rsidP="009D5F74">
            <w:pPr>
              <w:spacing w:before="128" w:line="256" w:lineRule="auto"/>
              <w:ind w:left="170" w:right="155"/>
              <w:rPr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Stage two accreditation</w:t>
            </w:r>
          </w:p>
        </w:tc>
      </w:tr>
      <w:tr w:rsidR="00FB3156" w14:paraId="4F5176AB" w14:textId="77777777" w:rsidTr="00482A64">
        <w:trPr>
          <w:trHeight w:val="1695"/>
        </w:trPr>
        <w:tc>
          <w:tcPr>
            <w:tcW w:w="4678" w:type="dxa"/>
            <w:shd w:val="clear" w:color="auto" w:fill="EEEEEE"/>
          </w:tcPr>
          <w:p w14:paraId="2BCBEE6E" w14:textId="6BDF0A36" w:rsidR="00FB3156" w:rsidRPr="00FB3156" w:rsidRDefault="00FB3156" w:rsidP="00FB3156">
            <w:pPr>
              <w:pStyle w:val="Table1"/>
            </w:pPr>
            <w:r w:rsidRPr="00FB3156">
              <w:t>Not applicable at Stage one.</w:t>
            </w:r>
          </w:p>
        </w:tc>
        <w:tc>
          <w:tcPr>
            <w:tcW w:w="4678" w:type="dxa"/>
            <w:shd w:val="clear" w:color="auto" w:fill="EEEEEE"/>
            <w:vAlign w:val="center"/>
          </w:tcPr>
          <w:p w14:paraId="7985705D" w14:textId="77777777" w:rsidR="00FB3156" w:rsidRPr="00156E16" w:rsidRDefault="00FB3156" w:rsidP="00FB3156">
            <w:pPr>
              <w:pStyle w:val="Table1"/>
            </w:pPr>
            <w:r w:rsidRPr="00156E16">
              <w:t xml:space="preserve">Providers use the </w:t>
            </w:r>
            <w:r w:rsidRPr="00156E16">
              <w:rPr>
                <w:i/>
                <w:iCs/>
              </w:rPr>
              <w:t>Stage two report</w:t>
            </w:r>
            <w:r w:rsidRPr="00156E16">
              <w:t xml:space="preserve"> to synthesise the evidence they have analysed and interpreted into a coherent evaluation.</w:t>
            </w:r>
          </w:p>
          <w:p w14:paraId="0F34A0E4" w14:textId="77777777" w:rsidR="00FB3156" w:rsidRDefault="00FB3156" w:rsidP="00FB3156">
            <w:pPr>
              <w:pStyle w:val="Table1"/>
            </w:pPr>
            <w:r w:rsidRPr="00156E16">
              <w:t xml:space="preserve">Providers compare their evidence with the previous </w:t>
            </w:r>
            <w:r w:rsidRPr="00156E16">
              <w:rPr>
                <w:i/>
                <w:iCs/>
              </w:rPr>
              <w:t>Plan for demonstrating impact</w:t>
            </w:r>
            <w:r w:rsidRPr="00156E16">
              <w:t xml:space="preserve"> </w:t>
            </w:r>
            <w:r>
              <w:t xml:space="preserve">(Template 4) </w:t>
            </w:r>
            <w:r w:rsidRPr="00156E16">
              <w:t>to</w:t>
            </w:r>
            <w:r>
              <w:t>:</w:t>
            </w:r>
          </w:p>
          <w:p w14:paraId="710CFD1A" w14:textId="77777777" w:rsidR="00FB3156" w:rsidRDefault="00FB3156" w:rsidP="00FB3156">
            <w:pPr>
              <w:pStyle w:val="Table1"/>
              <w:numPr>
                <w:ilvl w:val="0"/>
                <w:numId w:val="66"/>
              </w:numPr>
              <w:spacing w:before="50"/>
              <w:ind w:left="360"/>
            </w:pPr>
            <w:r w:rsidRPr="00156E16">
              <w:t>identify the program’s strengths</w:t>
            </w:r>
          </w:p>
          <w:p w14:paraId="1A56CA14" w14:textId="77777777" w:rsidR="00FB3156" w:rsidRDefault="00FB3156" w:rsidP="00FB3156">
            <w:pPr>
              <w:pStyle w:val="Table1"/>
              <w:numPr>
                <w:ilvl w:val="0"/>
                <w:numId w:val="66"/>
              </w:numPr>
              <w:spacing w:before="50"/>
              <w:ind w:left="360"/>
            </w:pPr>
            <w:r w:rsidRPr="00156E16">
              <w:t xml:space="preserve">highlight areas for improvement </w:t>
            </w:r>
          </w:p>
          <w:p w14:paraId="0E932FDE" w14:textId="77777777" w:rsidR="00FB3156" w:rsidRPr="00156E16" w:rsidRDefault="00FB3156" w:rsidP="00FB3156">
            <w:pPr>
              <w:pStyle w:val="Table1"/>
              <w:numPr>
                <w:ilvl w:val="0"/>
                <w:numId w:val="66"/>
              </w:numPr>
              <w:spacing w:before="50"/>
              <w:ind w:left="360"/>
            </w:pPr>
            <w:r>
              <w:t xml:space="preserve">identify </w:t>
            </w:r>
            <w:r w:rsidRPr="00156E16">
              <w:t xml:space="preserve">any gaps in achieving the required program outcomes. </w:t>
            </w:r>
          </w:p>
          <w:p w14:paraId="3FA01FE1" w14:textId="77777777" w:rsidR="00FB3156" w:rsidRPr="00156E16" w:rsidRDefault="00FB3156" w:rsidP="00FB3156">
            <w:pPr>
              <w:pStyle w:val="Table1"/>
            </w:pPr>
            <w:r w:rsidRPr="00156E16">
              <w:t>The report covers the previous accreditation period and impact statements.</w:t>
            </w:r>
          </w:p>
          <w:p w14:paraId="4986B16D" w14:textId="7CF3D878" w:rsidR="00FB3156" w:rsidRPr="00342F35" w:rsidRDefault="00FB3156" w:rsidP="00FB3156">
            <w:pPr>
              <w:pStyle w:val="Table1"/>
              <w:rPr>
                <w:color w:val="auto"/>
              </w:rPr>
            </w:pPr>
            <w:r w:rsidRPr="00156E16">
              <w:t xml:space="preserve">Panellists assess the </w:t>
            </w:r>
            <w:r>
              <w:t>report</w:t>
            </w:r>
            <w:r w:rsidRPr="00156E16">
              <w:t xml:space="preserve"> using the elements </w:t>
            </w:r>
            <w:r>
              <w:t>requir</w:t>
            </w:r>
            <w:r w:rsidRPr="00156E16">
              <w:t xml:space="preserve">ing verification and professional judgement for </w:t>
            </w:r>
            <w:r>
              <w:t>National</w:t>
            </w:r>
            <w:r w:rsidRPr="00156E16">
              <w:t xml:space="preserve"> Program Standard 5.2.</w:t>
            </w:r>
          </w:p>
        </w:tc>
      </w:tr>
    </w:tbl>
    <w:p w14:paraId="3473108E" w14:textId="756FAFBF" w:rsidR="000E6A71" w:rsidRDefault="000E6A71" w:rsidP="00BB158B">
      <w:pPr>
        <w:pStyle w:val="AITSLHeading1"/>
        <w:spacing w:before="600"/>
      </w:pPr>
      <w:r>
        <w:t>How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complete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template</w:t>
      </w:r>
    </w:p>
    <w:p w14:paraId="56FF2B41" w14:textId="63982072" w:rsidR="00866842" w:rsidRPr="00F62B29" w:rsidRDefault="00F62B29" w:rsidP="00E511C8">
      <w:pPr>
        <w:pStyle w:val="AITLStext"/>
        <w:spacing w:after="240"/>
        <w:rPr>
          <w:i/>
          <w:iCs/>
          <w:lang w:val="en-GB"/>
        </w:rPr>
      </w:pPr>
      <w:r w:rsidRPr="00156E16">
        <w:rPr>
          <w:lang w:val="en-GB"/>
        </w:rPr>
        <w:t xml:space="preserve">Providers must include the mandatory evidence </w:t>
      </w:r>
      <w:r w:rsidRPr="00377580">
        <w:t>listed</w:t>
      </w:r>
      <w:r w:rsidRPr="00156E16">
        <w:rPr>
          <w:lang w:val="en-GB"/>
        </w:rPr>
        <w:t xml:space="preserve"> in National Program Standard </w:t>
      </w:r>
      <w:r>
        <w:rPr>
          <w:lang w:val="en-GB"/>
        </w:rPr>
        <w:t>5</w:t>
      </w:r>
      <w:r w:rsidRPr="00156E16">
        <w:rPr>
          <w:lang w:val="en-GB"/>
        </w:rPr>
        <w:t xml:space="preserve"> in the </w:t>
      </w:r>
      <w:r>
        <w:rPr>
          <w:i/>
          <w:iCs/>
          <w:lang w:val="en-GB"/>
        </w:rPr>
        <w:t>Plan for demonstrating impact.</w:t>
      </w:r>
    </w:p>
    <w:tbl>
      <w:tblPr>
        <w:tblStyle w:val="AITSLglossary"/>
        <w:tblW w:w="0" w:type="auto"/>
        <w:tblLook w:val="04A0" w:firstRow="1" w:lastRow="0" w:firstColumn="1" w:lastColumn="0" w:noHBand="0" w:noVBand="1"/>
      </w:tblPr>
      <w:tblGrid>
        <w:gridCol w:w="709"/>
        <w:gridCol w:w="8318"/>
      </w:tblGrid>
      <w:tr w:rsidR="00D470D4" w14:paraId="21A7DB35" w14:textId="77777777" w:rsidTr="00AD3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tcW w:w="709" w:type="dxa"/>
            <w:tcBorders>
              <w:bottom w:val="single" w:sz="4" w:space="0" w:color="4472C4" w:themeColor="accent1"/>
            </w:tcBorders>
            <w:shd w:val="clear" w:color="auto" w:fill="007377"/>
            <w:vAlign w:val="center"/>
          </w:tcPr>
          <w:p w14:paraId="608E1998" w14:textId="001B7457" w:rsidR="00D470D4" w:rsidRPr="00BB158B" w:rsidRDefault="005B3F82" w:rsidP="00E511C8">
            <w:pPr>
              <w:pStyle w:val="Tableheading"/>
              <w:spacing w:before="0"/>
              <w:jc w:val="center"/>
              <w:rPr>
                <w:sz w:val="40"/>
                <w:szCs w:val="40"/>
              </w:rPr>
            </w:pPr>
            <w:r w:rsidRPr="00BB158B">
              <w:rPr>
                <w:color w:val="FFFFFF"/>
                <w:sz w:val="40"/>
                <w:szCs w:val="40"/>
              </w:rPr>
              <w:t>5</w:t>
            </w:r>
          </w:p>
        </w:tc>
        <w:tc>
          <w:tcPr>
            <w:tcW w:w="8318" w:type="dxa"/>
            <w:tcBorders>
              <w:bottom w:val="single" w:sz="4" w:space="0" w:color="4472C4" w:themeColor="accent1"/>
            </w:tcBorders>
            <w:shd w:val="clear" w:color="auto" w:fill="178185"/>
            <w:vAlign w:val="bottom"/>
          </w:tcPr>
          <w:p w14:paraId="4678C199" w14:textId="0516563A" w:rsidR="00D470D4" w:rsidRPr="00E511C8" w:rsidRDefault="00E511C8" w:rsidP="00E511C8">
            <w:pPr>
              <w:pStyle w:val="Tableheading"/>
              <w:rPr>
                <w:bCs/>
              </w:rPr>
            </w:pPr>
            <w:r>
              <w:rPr>
                <w:bCs/>
                <w:color w:val="FFFFFF"/>
                <w:sz w:val="26"/>
              </w:rPr>
              <w:t>Program outcomes and Reporting</w:t>
            </w:r>
          </w:p>
        </w:tc>
      </w:tr>
      <w:tr w:rsidR="00D470D4" w14:paraId="0A46234B" w14:textId="77777777" w:rsidTr="00E511C8">
        <w:tc>
          <w:tcPr>
            <w:tcW w:w="709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EEEEEE"/>
          </w:tcPr>
          <w:p w14:paraId="5B85C47B" w14:textId="22E970E2" w:rsidR="00D470D4" w:rsidRPr="00D470D4" w:rsidRDefault="00E511C8" w:rsidP="00E511C8">
            <w:pPr>
              <w:pStyle w:val="AITLStext"/>
              <w:spacing w:after="120"/>
              <w:jc w:val="right"/>
            </w:pPr>
            <w:r w:rsidRPr="00E511C8">
              <w:rPr>
                <w:b/>
                <w:bCs/>
              </w:rPr>
              <w:t>5.</w:t>
            </w:r>
            <w:r>
              <w:rPr>
                <w:b/>
                <w:bCs/>
              </w:rPr>
              <w:t>2</w:t>
            </w:r>
          </w:p>
        </w:tc>
        <w:tc>
          <w:tcPr>
            <w:tcW w:w="8318" w:type="dxa"/>
            <w:tcBorders>
              <w:top w:val="single" w:sz="2" w:space="0" w:color="178185"/>
              <w:bottom w:val="single" w:sz="2" w:space="0" w:color="178185"/>
            </w:tcBorders>
          </w:tcPr>
          <w:p w14:paraId="2B22C2C7" w14:textId="5E21B012" w:rsidR="00E511C8" w:rsidRPr="00E511C8" w:rsidRDefault="00E511C8" w:rsidP="00E511C8">
            <w:pPr>
              <w:pStyle w:val="AITLStext"/>
              <w:rPr>
                <w:b/>
                <w:bCs/>
              </w:rPr>
            </w:pPr>
            <w:r w:rsidRPr="00E511C8">
              <w:rPr>
                <w:b/>
                <w:bCs/>
              </w:rPr>
              <w:t xml:space="preserve">Evidence of program outcomes and impact </w:t>
            </w:r>
          </w:p>
          <w:p w14:paraId="6F971798" w14:textId="77777777" w:rsidR="00E511C8" w:rsidRPr="00C26767" w:rsidRDefault="00E511C8" w:rsidP="00E511C8">
            <w:pPr>
              <w:pStyle w:val="AITLStext"/>
            </w:pPr>
            <w:r w:rsidRPr="00C26767">
              <w:t xml:space="preserve">Evidence of program outcomes, including impact, is provided, evaluated and interpreted at the end of each accreditation period.  </w:t>
            </w:r>
          </w:p>
          <w:p w14:paraId="1271111E" w14:textId="77777777" w:rsidR="00E511C8" w:rsidRPr="00C26767" w:rsidRDefault="00E511C8" w:rsidP="00E511C8">
            <w:pPr>
              <w:pStyle w:val="AITLStext"/>
            </w:pPr>
            <w:r w:rsidRPr="00C26767">
              <w:t>The interpretation of evidence includes identified strengths, program changes and planned improvements for the next accreditation period.</w:t>
            </w:r>
          </w:p>
          <w:p w14:paraId="16AA58C9" w14:textId="77777777" w:rsidR="00E511C8" w:rsidRPr="00C26767" w:rsidRDefault="00E511C8" w:rsidP="00E511C8">
            <w:pPr>
              <w:pStyle w:val="AITLStext"/>
              <w:rPr>
                <w:lang w:val="en-GB"/>
              </w:rPr>
            </w:pPr>
            <w:r w:rsidRPr="00C26767">
              <w:rPr>
                <w:lang w:val="en-GB"/>
              </w:rPr>
              <w:t>The evidence requirements include, at a minimum, aggregated data on:</w:t>
            </w:r>
          </w:p>
          <w:p w14:paraId="201CC2EE" w14:textId="77777777" w:rsidR="00E511C8" w:rsidRPr="00C26767" w:rsidRDefault="00E511C8" w:rsidP="00E511C8">
            <w:pPr>
              <w:pStyle w:val="AITLStext"/>
              <w:numPr>
                <w:ilvl w:val="0"/>
                <w:numId w:val="63"/>
              </w:numPr>
              <w:rPr>
                <w:lang w:val="en-GB"/>
              </w:rPr>
            </w:pPr>
            <w:r w:rsidRPr="00C26767">
              <w:rPr>
                <w:lang w:val="en-GB"/>
              </w:rPr>
              <w:t>assessment data from the teaching performance assessment for all pre-service teachers</w:t>
            </w:r>
            <w:r w:rsidRPr="00C26767">
              <w:rPr>
                <w:strike/>
                <w:lang w:val="en-GB"/>
              </w:rPr>
              <w:t xml:space="preserve"> </w:t>
            </w:r>
          </w:p>
          <w:p w14:paraId="0A6EE8E0" w14:textId="77777777" w:rsidR="00E511C8" w:rsidRPr="00C26767" w:rsidRDefault="00E511C8" w:rsidP="00E511C8">
            <w:pPr>
              <w:pStyle w:val="AITLStext"/>
              <w:numPr>
                <w:ilvl w:val="0"/>
                <w:numId w:val="63"/>
              </w:numPr>
              <w:rPr>
                <w:lang w:val="en-GB"/>
              </w:rPr>
            </w:pPr>
            <w:r w:rsidRPr="00C26767">
              <w:rPr>
                <w:lang w:val="en-GB"/>
              </w:rPr>
              <w:t xml:space="preserve">data from the nationally consistent, transparent indicators </w:t>
            </w:r>
          </w:p>
          <w:p w14:paraId="5DAB28B9" w14:textId="5BE886A1" w:rsidR="00D470D4" w:rsidRPr="00D470D4" w:rsidRDefault="00E511C8" w:rsidP="00E511C8">
            <w:pPr>
              <w:pStyle w:val="AITLStext"/>
              <w:numPr>
                <w:ilvl w:val="0"/>
                <w:numId w:val="63"/>
              </w:numPr>
              <w:spacing w:after="120"/>
            </w:pPr>
            <w:r w:rsidRPr="00C26767">
              <w:rPr>
                <w:lang w:val="en-GB"/>
              </w:rPr>
              <w:t xml:space="preserve">any other pre-service teacher performance and impact data as identified in the </w:t>
            </w:r>
            <w:r w:rsidRPr="00C26767">
              <w:rPr>
                <w:i/>
                <w:iCs/>
                <w:lang w:val="en-GB"/>
              </w:rPr>
              <w:t>Plan for Demonstrating Impact.</w:t>
            </w:r>
          </w:p>
        </w:tc>
      </w:tr>
    </w:tbl>
    <w:p w14:paraId="29F19F9D" w14:textId="77777777" w:rsidR="00E511C8" w:rsidRDefault="00E511C8" w:rsidP="00E511C8">
      <w:pPr>
        <w:pStyle w:val="AITLStext"/>
        <w:spacing w:before="360" w:after="240"/>
        <w:rPr>
          <w:lang w:val="en-GB"/>
        </w:rPr>
      </w:pPr>
    </w:p>
    <w:p w14:paraId="396DBD6B" w14:textId="77777777" w:rsidR="00FB3156" w:rsidRDefault="00FB3156" w:rsidP="00E511C8">
      <w:pPr>
        <w:pStyle w:val="AITLStext"/>
        <w:spacing w:before="360" w:after="240"/>
        <w:rPr>
          <w:lang w:val="en-GB"/>
        </w:rPr>
      </w:pPr>
    </w:p>
    <w:p w14:paraId="64E4E2D8" w14:textId="7F9ADD9A" w:rsidR="00866842" w:rsidRPr="00D470D4" w:rsidRDefault="00E511C8" w:rsidP="000E7A20">
      <w:pPr>
        <w:pStyle w:val="AITLStext"/>
        <w:spacing w:before="360" w:after="240"/>
      </w:pPr>
      <w:r>
        <w:rPr>
          <w:lang w:val="en-GB"/>
        </w:rPr>
        <w:lastRenderedPageBreak/>
        <w:t xml:space="preserve">The template has </w:t>
      </w:r>
      <w:r w:rsidR="00FB3156">
        <w:rPr>
          <w:lang w:val="en-GB"/>
        </w:rPr>
        <w:t>5</w:t>
      </w:r>
      <w:r>
        <w:rPr>
          <w:lang w:val="en-GB"/>
        </w:rPr>
        <w:t xml:space="preserve"> sections:</w:t>
      </w:r>
      <w:r w:rsidR="000E7A20" w:rsidRPr="00D470D4">
        <w:t xml:space="preserve"> </w:t>
      </w: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single" w:sz="2" w:space="0" w:color="178185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33"/>
        <w:gridCol w:w="1954"/>
        <w:gridCol w:w="2026"/>
        <w:gridCol w:w="1712"/>
        <w:gridCol w:w="1712"/>
      </w:tblGrid>
      <w:tr w:rsidR="00700246" w14:paraId="3FCB88C9" w14:textId="2843F0D0" w:rsidTr="00AD3103">
        <w:trPr>
          <w:trHeight w:val="624"/>
        </w:trPr>
        <w:tc>
          <w:tcPr>
            <w:tcW w:w="1933" w:type="dxa"/>
            <w:shd w:val="clear" w:color="auto" w:fill="003A45"/>
            <w:vAlign w:val="center"/>
          </w:tcPr>
          <w:p w14:paraId="78700DC1" w14:textId="16ED1407" w:rsidR="00700246" w:rsidRPr="00BC611D" w:rsidRDefault="00D2383E" w:rsidP="00BC611D">
            <w:pPr>
              <w:pStyle w:val="AITSLHeading1"/>
              <w:spacing w:before="200" w:after="120"/>
              <w:ind w:left="0"/>
              <w:jc w:val="center"/>
            </w:pPr>
            <w:r w:rsidRPr="00D2383E">
              <w:rPr>
                <w:noProof/>
                <w14:ligatures w14:val="standardContextual"/>
              </w:rPr>
              <w:pict w14:anchorId="24E9B33C">
                <v:shape id="_x0000_i1028" type="#_x0000_t75" alt="A white number in a circle&#13;&#13;&#13;&#13;&#10;&#13;&#13;&#13;&#13;&#10;AI-generated content may be incorrect." style="width:19.3pt;height:19.3pt;visibility:visible;mso-wrap-style:square;mso-width-percent:0;mso-height-percent:0;mso-width-percent:0;mso-height-percent:0">
                  <v:imagedata r:id="rId11" o:title="A white number in a circle&#13;&#13;&#13;&#13;&#10;&#13;&#13;&#13;&#13;&#10;AI-generated content may be incorrect"/>
                </v:shape>
              </w:pict>
            </w:r>
          </w:p>
        </w:tc>
        <w:tc>
          <w:tcPr>
            <w:tcW w:w="1954" w:type="dxa"/>
            <w:shd w:val="clear" w:color="auto" w:fill="0B5C62"/>
            <w:vAlign w:val="center"/>
          </w:tcPr>
          <w:p w14:paraId="7DCC98B9" w14:textId="04A1BEBE" w:rsidR="00700246" w:rsidRDefault="00D2383E" w:rsidP="00BC611D">
            <w:pPr>
              <w:pStyle w:val="AITSLHeading1"/>
              <w:spacing w:before="200" w:after="120"/>
              <w:ind w:left="0"/>
              <w:jc w:val="center"/>
            </w:pPr>
            <w:r w:rsidRPr="00D2383E">
              <w:rPr>
                <w:noProof/>
                <w14:ligatures w14:val="standardContextual"/>
              </w:rPr>
              <w:pict w14:anchorId="4FFE06AA">
                <v:shape id="image54.png" o:spid="_x0000_i1027" type="#_x0000_t75" alt="A white number in a circle&#13;&#13;&#13;&#13;&#10;&#13;&#13;&#13;&#13;&#10;AI-generated content may be incorrect." style="width:19.3pt;height:19.3pt;visibility:visible;mso-wrap-style:square;mso-width-percent:0;mso-height-percent:0;mso-width-percent:0;mso-height-percent:0">
                  <v:imagedata r:id="rId12" o:title="A white number in a circle&#13;&#13;&#13;&#13;&#10;&#13;&#13;&#13;&#13;&#10;AI-generated content may be incorrect"/>
                </v:shape>
              </w:pict>
            </w:r>
          </w:p>
        </w:tc>
        <w:tc>
          <w:tcPr>
            <w:tcW w:w="2026" w:type="dxa"/>
            <w:shd w:val="clear" w:color="auto" w:fill="007377"/>
            <w:vAlign w:val="center"/>
          </w:tcPr>
          <w:p w14:paraId="2D0BFBE7" w14:textId="7419FEA5" w:rsidR="00700246" w:rsidRDefault="00D2383E" w:rsidP="00BC611D">
            <w:pPr>
              <w:pStyle w:val="AITSLHeading1"/>
              <w:spacing w:before="200" w:after="120"/>
              <w:ind w:left="0"/>
              <w:jc w:val="center"/>
            </w:pPr>
            <w:r w:rsidRPr="00D2383E">
              <w:rPr>
                <w:noProof/>
                <w14:ligatures w14:val="standardContextual"/>
              </w:rPr>
              <w:pict w14:anchorId="3CB39F3B">
                <v:shape id="image52.png" o:spid="_x0000_i1026" type="#_x0000_t75" alt="A white number in a circle&#13;&#13;&#13;&#13;&#10;&#13;&#13;&#13;&#13;&#10;AI-generated content may be incorrect." style="width:20.25pt;height:20.25pt;visibility:visible;mso-wrap-style:square;mso-width-percent:0;mso-height-percent:0;mso-width-percent:0;mso-height-percent:0">
                  <v:imagedata r:id="rId13" o:title="A white number in a circle&#13;&#13;&#13;&#13;&#10;&#13;&#13;&#13;&#13;&#10;AI-generated content may be incorrect"/>
                </v:shape>
              </w:pict>
            </w:r>
          </w:p>
        </w:tc>
        <w:tc>
          <w:tcPr>
            <w:tcW w:w="1712" w:type="dxa"/>
            <w:shd w:val="clear" w:color="auto" w:fill="319094"/>
          </w:tcPr>
          <w:p w14:paraId="172EA3B2" w14:textId="19178912" w:rsidR="00700246" w:rsidRPr="00487178" w:rsidRDefault="00AD3103" w:rsidP="00BC611D">
            <w:pPr>
              <w:pStyle w:val="AITSLHeading1"/>
              <w:spacing w:before="200" w:after="120"/>
              <w:ind w:left="0"/>
              <w:jc w:val="center"/>
              <w:rPr>
                <w:noProof/>
              </w:rPr>
            </w:pPr>
            <w:r w:rsidRPr="00156E16">
              <w:rPr>
                <w:noProof/>
                <w:sz w:val="20"/>
              </w:rPr>
              <w:drawing>
                <wp:inline distT="0" distB="0" distL="0" distR="0" wp14:anchorId="36F23296" wp14:editId="0AEFE297">
                  <wp:extent cx="242887" cy="242888"/>
                  <wp:effectExtent l="0" t="0" r="0" b="0"/>
                  <wp:docPr id="619" name="image59.png" descr="A white number in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" name="image59.png" descr="A white number in a circle&#10;&#10;AI-generated content may be incorrect.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779" cy="250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12" w:type="dxa"/>
            <w:shd w:val="clear" w:color="auto" w:fill="66ABAE"/>
          </w:tcPr>
          <w:p w14:paraId="517A13FC" w14:textId="6E6A93B5" w:rsidR="00700246" w:rsidRPr="00487178" w:rsidRDefault="00AD3103" w:rsidP="00BC611D">
            <w:pPr>
              <w:pStyle w:val="AITSLHeading1"/>
              <w:spacing w:before="200" w:after="120"/>
              <w:ind w:left="0"/>
              <w:jc w:val="center"/>
              <w:rPr>
                <w:noProof/>
              </w:rPr>
            </w:pPr>
            <w:r w:rsidRPr="00156E16">
              <w:rPr>
                <w:noProof/>
                <w:sz w:val="20"/>
              </w:rPr>
              <w:drawing>
                <wp:inline distT="0" distB="0" distL="0" distR="0" wp14:anchorId="09B186F6" wp14:editId="60B7886B">
                  <wp:extent cx="242888" cy="242889"/>
                  <wp:effectExtent l="0" t="0" r="0" b="0"/>
                  <wp:docPr id="621" name="image60.png" descr="A white number in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" name="image60.png" descr="A white number in a circle&#10;&#10;AI-generated content may be incorrect.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75" cy="24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3103" w14:paraId="33A1DD5B" w14:textId="535D7BC5" w:rsidTr="00AD3103">
        <w:trPr>
          <w:trHeight w:val="283"/>
        </w:trPr>
        <w:tc>
          <w:tcPr>
            <w:tcW w:w="1933" w:type="dxa"/>
            <w:shd w:val="clear" w:color="auto" w:fill="F4FBFB"/>
          </w:tcPr>
          <w:p w14:paraId="7E4B65E0" w14:textId="0AC86FF5" w:rsidR="00AD3103" w:rsidRDefault="00AD3103" w:rsidP="00AD3103">
            <w:pPr>
              <w:pStyle w:val="AITSLtickboxes"/>
            </w:pPr>
            <w:r w:rsidRPr="00156E16">
              <w:rPr>
                <w:lang w:val="en-GB"/>
              </w:rPr>
              <w:t xml:space="preserve">Context, which </w:t>
            </w:r>
            <w:r w:rsidRPr="00AD3103">
              <w:t>describes</w:t>
            </w:r>
            <w:r w:rsidRPr="00156E16">
              <w:rPr>
                <w:lang w:val="en-GB"/>
              </w:rPr>
              <w:t xml:space="preserve"> the provider’s approach to collecting, analysing and using data as outlined in National Program Standard 1.1.</w:t>
            </w:r>
          </w:p>
        </w:tc>
        <w:tc>
          <w:tcPr>
            <w:tcW w:w="1954" w:type="dxa"/>
            <w:shd w:val="clear" w:color="auto" w:fill="E7F3F3"/>
          </w:tcPr>
          <w:p w14:paraId="2D9040EE" w14:textId="485BEC6A" w:rsidR="00AD3103" w:rsidRDefault="00AD3103" w:rsidP="00AD3103">
            <w:pPr>
              <w:pStyle w:val="AITSLtickboxes"/>
            </w:pPr>
            <w:r w:rsidRPr="00156E16">
              <w:rPr>
                <w:lang w:val="en-GB"/>
              </w:rPr>
              <w:t xml:space="preserve">Data framework table, </w:t>
            </w:r>
            <w:r w:rsidRPr="00AD3103">
              <w:t>which</w:t>
            </w:r>
            <w:r w:rsidRPr="00156E16">
              <w:rPr>
                <w:lang w:val="en-GB"/>
              </w:rPr>
              <w:t xml:space="preserve"> captures the data sources providers use to show impact.</w:t>
            </w:r>
            <w:r>
              <w:rPr>
                <w:lang w:val="en-GB"/>
              </w:rPr>
              <w:br/>
            </w:r>
          </w:p>
        </w:tc>
        <w:tc>
          <w:tcPr>
            <w:tcW w:w="2026" w:type="dxa"/>
            <w:shd w:val="clear" w:color="auto" w:fill="F3FAFA"/>
          </w:tcPr>
          <w:p w14:paraId="1217BC5C" w14:textId="1BD9344B" w:rsidR="00AD3103" w:rsidRDefault="00AD3103" w:rsidP="00AD3103">
            <w:pPr>
              <w:pStyle w:val="AITSLtickboxes"/>
              <w:spacing w:after="240"/>
            </w:pPr>
            <w:r w:rsidRPr="00156E16">
              <w:rPr>
                <w:lang w:val="en-GB"/>
              </w:rPr>
              <w:t xml:space="preserve">Further considerations, which </w:t>
            </w:r>
            <w:r>
              <w:rPr>
                <w:lang w:val="en-GB"/>
              </w:rPr>
              <w:t xml:space="preserve">explains the </w:t>
            </w:r>
            <w:r w:rsidRPr="006F5992">
              <w:rPr>
                <w:lang w:val="en-GB"/>
              </w:rPr>
              <w:t>extra information</w:t>
            </w:r>
            <w:r>
              <w:rPr>
                <w:lang w:val="en-GB"/>
              </w:rPr>
              <w:t xml:space="preserve"> providers can include in the</w:t>
            </w:r>
            <w:r w:rsidRPr="006F5992">
              <w:rPr>
                <w:lang w:val="en-GB"/>
              </w:rPr>
              <w:t xml:space="preserve"> Stage two report not covered under the program impact statements</w:t>
            </w:r>
            <w:r>
              <w:rPr>
                <w:lang w:val="en-GB"/>
              </w:rPr>
              <w:t>.</w:t>
            </w:r>
          </w:p>
        </w:tc>
        <w:tc>
          <w:tcPr>
            <w:tcW w:w="1712" w:type="dxa"/>
            <w:shd w:val="clear" w:color="auto" w:fill="E8F4F4"/>
          </w:tcPr>
          <w:p w14:paraId="0F055838" w14:textId="155F8E5E" w:rsidR="00AD3103" w:rsidRPr="00021CF6" w:rsidRDefault="00AD3103" w:rsidP="00AD3103">
            <w:pPr>
              <w:pStyle w:val="AITSLtickboxes"/>
              <w:rPr>
                <w:lang w:val="en-GB"/>
              </w:rPr>
            </w:pPr>
            <w:r w:rsidRPr="00156E16">
              <w:rPr>
                <w:lang w:val="en-GB"/>
              </w:rPr>
              <w:t xml:space="preserve">Conclusion, which </w:t>
            </w:r>
            <w:r>
              <w:rPr>
                <w:lang w:val="en-GB"/>
              </w:rPr>
              <w:t>summarises the application.</w:t>
            </w:r>
            <w:r>
              <w:rPr>
                <w:lang w:val="en-GB"/>
              </w:rPr>
              <w:br/>
            </w:r>
          </w:p>
        </w:tc>
        <w:tc>
          <w:tcPr>
            <w:tcW w:w="1712" w:type="dxa"/>
            <w:shd w:val="clear" w:color="auto" w:fill="F4FBFB"/>
          </w:tcPr>
          <w:p w14:paraId="44620A82" w14:textId="66C3D37F" w:rsidR="00AD3103" w:rsidRPr="00AD3103" w:rsidRDefault="00AD3103" w:rsidP="00AD3103">
            <w:pPr>
              <w:pStyle w:val="AITSLtickboxes"/>
            </w:pPr>
            <w:r w:rsidRPr="00AD3103">
              <w:t>Appendix: Program rationale from the previous accreditation period.</w:t>
            </w:r>
            <w:r w:rsidRPr="00AD3103">
              <w:br/>
            </w:r>
          </w:p>
        </w:tc>
      </w:tr>
    </w:tbl>
    <w:p w14:paraId="05A8E826" w14:textId="55C603F9" w:rsidR="006E4957" w:rsidRDefault="006E4957" w:rsidP="000E7A20">
      <w:pPr>
        <w:pStyle w:val="AITLStext"/>
        <w:spacing w:before="360" w:after="240"/>
      </w:pPr>
      <w:r>
        <w:br w:type="page"/>
      </w: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single" w:sz="2" w:space="0" w:color="178185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3A45"/>
        <w:tblLook w:val="04A0" w:firstRow="1" w:lastRow="0" w:firstColumn="1" w:lastColumn="0" w:noHBand="0" w:noVBand="1"/>
      </w:tblPr>
      <w:tblGrid>
        <w:gridCol w:w="9333"/>
      </w:tblGrid>
      <w:tr w:rsidR="000E7A20" w14:paraId="6FE13A5B" w14:textId="77777777" w:rsidTr="00ED65FB">
        <w:trPr>
          <w:trHeight w:val="568"/>
        </w:trPr>
        <w:tc>
          <w:tcPr>
            <w:tcW w:w="9333" w:type="dxa"/>
            <w:tcBorders>
              <w:bottom w:val="nil"/>
            </w:tcBorders>
            <w:shd w:val="clear" w:color="auto" w:fill="003A45"/>
            <w:vAlign w:val="center"/>
          </w:tcPr>
          <w:p w14:paraId="258D481C" w14:textId="1351F78C" w:rsidR="000E7A20" w:rsidRDefault="00D2383E" w:rsidP="00057A9B">
            <w:pPr>
              <w:pStyle w:val="AITSLHeading1"/>
              <w:spacing w:before="120" w:after="120"/>
              <w:ind w:left="0"/>
              <w:jc w:val="center"/>
            </w:pPr>
            <w:r w:rsidRPr="00D2383E">
              <w:rPr>
                <w:noProof/>
                <w14:ligatures w14:val="standardContextual"/>
              </w:rPr>
              <w:lastRenderedPageBreak/>
              <w:pict w14:anchorId="5FF80AF4">
                <v:shape id="image53.png" o:spid="_x0000_i1025" type="#_x0000_t75" alt="A white number in a circle&#13;&#13;&#13;&#13;&#10;&#13;&#13;&#13;&#13;&#10;AI-generated content may be incorrect." style="width:28.7pt;height:28.7pt;visibility:visible;mso-wrap-style:square;mso-width-percent:0;mso-height-percent:0;mso-width-percent:0;mso-height-percent:0">
                  <v:imagedata r:id="rId11" o:title="A white number in a circle&#13;&#13;&#13;&#13;&#10;&#13;&#13;&#13;&#13;&#10;AI-generated content may be incorrect"/>
                </v:shape>
              </w:pict>
            </w:r>
          </w:p>
          <w:p w14:paraId="3BDEABEF" w14:textId="3BBD3686" w:rsidR="000E7A20" w:rsidRDefault="000E7A20" w:rsidP="000E7A20">
            <w:pPr>
              <w:pStyle w:val="AITSLHeading1"/>
              <w:spacing w:before="0" w:after="200"/>
              <w:ind w:left="0"/>
              <w:jc w:val="center"/>
            </w:pPr>
            <w:r>
              <w:rPr>
                <w:bCs/>
                <w:color w:val="FFFFFF"/>
                <w:sz w:val="26"/>
              </w:rPr>
              <w:t>Context</w:t>
            </w:r>
          </w:p>
        </w:tc>
      </w:tr>
    </w:tbl>
    <w:p w14:paraId="1CCC445C" w14:textId="77777777" w:rsidR="00673060" w:rsidRPr="00156E16" w:rsidRDefault="00673060" w:rsidP="00673060">
      <w:pPr>
        <w:pStyle w:val="AITLStext"/>
        <w:rPr>
          <w:lang w:val="en-GB"/>
        </w:rPr>
      </w:pPr>
      <w:r w:rsidRPr="00156E16">
        <w:rPr>
          <w:lang w:val="en-GB"/>
        </w:rPr>
        <w:t xml:space="preserve">This section needs to give the panel enough information about the program’s performance during the accreditation period to make an informed decision. </w:t>
      </w:r>
    </w:p>
    <w:p w14:paraId="636747F9" w14:textId="77777777" w:rsidR="00673060" w:rsidRPr="00156E16" w:rsidRDefault="00673060" w:rsidP="00673060">
      <w:pPr>
        <w:pStyle w:val="AITLStext"/>
        <w:rPr>
          <w:lang w:val="en-GB"/>
        </w:rPr>
      </w:pPr>
      <w:r w:rsidRPr="00156E16">
        <w:rPr>
          <w:lang w:val="en-GB"/>
        </w:rPr>
        <w:t>This section must</w:t>
      </w:r>
      <w:r>
        <w:rPr>
          <w:lang w:val="en-GB"/>
        </w:rPr>
        <w:t xml:space="preserve"> include</w:t>
      </w:r>
      <w:r w:rsidRPr="00156E16">
        <w:rPr>
          <w:lang w:val="en-GB"/>
        </w:rPr>
        <w:t>:</w:t>
      </w:r>
    </w:p>
    <w:p w14:paraId="0C411166" w14:textId="77777777" w:rsidR="00673060" w:rsidRPr="00A70527" w:rsidRDefault="00673060" w:rsidP="00673060">
      <w:pPr>
        <w:pStyle w:val="Bullets2"/>
      </w:pPr>
      <w:r w:rsidRPr="00156E16">
        <w:rPr>
          <w:lang w:val="en-GB"/>
        </w:rPr>
        <w:t xml:space="preserve">total </w:t>
      </w:r>
      <w:r w:rsidRPr="00A70527">
        <w:t xml:space="preserve">number of pre-service teachers specified in the previous </w:t>
      </w:r>
      <w:r w:rsidRPr="00A70527">
        <w:rPr>
          <w:i/>
        </w:rPr>
        <w:t>Plan for demonstrating impact</w:t>
      </w:r>
      <w:r w:rsidRPr="00A70527">
        <w:t xml:space="preserve"> (Template 4)</w:t>
      </w:r>
    </w:p>
    <w:p w14:paraId="374525C9" w14:textId="77777777" w:rsidR="00673060" w:rsidRPr="00A70527" w:rsidRDefault="00673060" w:rsidP="00673060">
      <w:pPr>
        <w:pStyle w:val="Bullets2"/>
      </w:pPr>
      <w:r w:rsidRPr="00A70527">
        <w:t>overview of changes</w:t>
      </w:r>
    </w:p>
    <w:p w14:paraId="72C75E8B" w14:textId="77777777" w:rsidR="00673060" w:rsidRPr="00156E16" w:rsidRDefault="00673060" w:rsidP="00673060">
      <w:pPr>
        <w:pStyle w:val="Bullets2"/>
        <w:rPr>
          <w:lang w:val="en-GB"/>
        </w:rPr>
      </w:pPr>
      <w:r w:rsidRPr="00A70527">
        <w:t>factors not included</w:t>
      </w:r>
      <w:r w:rsidRPr="00156E16">
        <w:rPr>
          <w:lang w:val="en-GB"/>
        </w:rPr>
        <w:t xml:space="preserve"> in the Context section of the previous </w:t>
      </w:r>
      <w:r w:rsidRPr="00156E16">
        <w:rPr>
          <w:i/>
          <w:iCs/>
          <w:lang w:val="en-GB"/>
        </w:rPr>
        <w:t xml:space="preserve">Plan for demonstrating impact </w:t>
      </w:r>
      <w:r w:rsidRPr="00156E16">
        <w:rPr>
          <w:lang w:val="en-GB"/>
        </w:rPr>
        <w:t>(Template 4) – for example, institutional or regulatory influences, government priorities, systemic influences.</w:t>
      </w:r>
    </w:p>
    <w:p w14:paraId="6582E21F" w14:textId="77777777" w:rsidR="00673060" w:rsidRPr="00156E16" w:rsidRDefault="00673060" w:rsidP="00673060">
      <w:pPr>
        <w:pStyle w:val="AITLStext"/>
        <w:rPr>
          <w:lang w:val="en-GB"/>
        </w:rPr>
      </w:pPr>
      <w:r w:rsidRPr="00156E16">
        <w:rPr>
          <w:lang w:val="en-GB"/>
        </w:rPr>
        <w:t>This section can include:</w:t>
      </w:r>
    </w:p>
    <w:p w14:paraId="6929A131" w14:textId="77777777" w:rsidR="00673060" w:rsidRPr="00156E16" w:rsidRDefault="00673060" w:rsidP="00673060">
      <w:pPr>
        <w:pStyle w:val="Bullets2"/>
      </w:pPr>
      <w:r w:rsidRPr="00156E16">
        <w:t>graphs and tables to visually represent the information</w:t>
      </w:r>
    </w:p>
    <w:p w14:paraId="7D19BE26" w14:textId="77777777" w:rsidR="00673060" w:rsidRPr="00156E16" w:rsidRDefault="00673060" w:rsidP="00673060">
      <w:pPr>
        <w:pStyle w:val="Bullets2"/>
      </w:pPr>
      <w:r w:rsidRPr="00156E16">
        <w:t xml:space="preserve">references to the Context section of the previous </w:t>
      </w:r>
      <w:r w:rsidRPr="00156E16">
        <w:rPr>
          <w:i/>
          <w:iCs/>
        </w:rPr>
        <w:t>Plan for demonstrating impact</w:t>
      </w:r>
      <w:r w:rsidRPr="00156E16">
        <w:t xml:space="preserve"> (Template 4), but do not repeat this information </w:t>
      </w:r>
    </w:p>
    <w:p w14:paraId="5FA0A07A" w14:textId="77777777" w:rsidR="00673060" w:rsidRPr="00156E16" w:rsidRDefault="00673060" w:rsidP="00673060">
      <w:pPr>
        <w:pStyle w:val="Bullets2"/>
      </w:pPr>
      <w:r w:rsidRPr="00156E16">
        <w:t xml:space="preserve">references to the program rationale from the previous accreditation period. </w:t>
      </w:r>
    </w:p>
    <w:p w14:paraId="18AA785D" w14:textId="77777777" w:rsidR="00673060" w:rsidRDefault="00673060">
      <w:pPr>
        <w:rPr>
          <w:b/>
        </w:rPr>
      </w:pPr>
    </w:p>
    <w:tbl>
      <w:tblPr>
        <w:tblStyle w:val="AITSLglossary"/>
        <w:tblW w:w="0" w:type="auto"/>
        <w:tblLook w:val="04A0" w:firstRow="1" w:lastRow="0" w:firstColumn="1" w:lastColumn="0" w:noHBand="0" w:noVBand="1"/>
      </w:tblPr>
      <w:tblGrid>
        <w:gridCol w:w="9356"/>
      </w:tblGrid>
      <w:tr w:rsidR="00ED65FB" w14:paraId="0C407D4D" w14:textId="77777777" w:rsidTr="00E245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62"/>
        </w:trPr>
        <w:tc>
          <w:tcPr>
            <w:tcW w:w="9356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auto"/>
          </w:tcPr>
          <w:p w14:paraId="4CE65E75" w14:textId="70581B31" w:rsidR="00ED65FB" w:rsidRPr="00ED65FB" w:rsidRDefault="00ED65FB" w:rsidP="009D5F74">
            <w:pPr>
              <w:pStyle w:val="AITLStext"/>
              <w:spacing w:after="120"/>
              <w:rPr>
                <w:i/>
                <w:iCs/>
                <w:color w:val="595959" w:themeColor="text1" w:themeTint="A6"/>
                <w:sz w:val="18"/>
                <w:szCs w:val="18"/>
                <w:lang w:val="en-GB"/>
              </w:rPr>
            </w:pPr>
            <w:r w:rsidRPr="00ED65FB">
              <w:rPr>
                <w:i/>
                <w:iCs/>
                <w:color w:val="595959" w:themeColor="text1" w:themeTint="A6"/>
                <w:sz w:val="18"/>
                <w:szCs w:val="18"/>
                <w:lang w:val="en-GB"/>
              </w:rPr>
              <w:t>Provide a description</w:t>
            </w:r>
          </w:p>
          <w:p w14:paraId="3CC27CF4" w14:textId="77777777" w:rsidR="00ED65FB" w:rsidRPr="00057A9B" w:rsidRDefault="00ED65FB" w:rsidP="009D5F74">
            <w:pPr>
              <w:pStyle w:val="AITLStext"/>
              <w:ind w:left="0"/>
            </w:pPr>
          </w:p>
        </w:tc>
      </w:tr>
    </w:tbl>
    <w:p w14:paraId="0484BED1" w14:textId="77777777" w:rsidR="00E245C5" w:rsidRDefault="00E245C5">
      <w:pPr>
        <w:widowControl/>
        <w:autoSpaceDE/>
        <w:autoSpaceDN/>
        <w:spacing w:after="160" w:line="278" w:lineRule="auto"/>
        <w:rPr>
          <w:sz w:val="20"/>
          <w:lang w:val="en-GB"/>
        </w:rPr>
      </w:pPr>
      <w:r>
        <w:rPr>
          <w:lang w:val="en-GB"/>
        </w:rPr>
        <w:br w:type="page"/>
      </w: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single" w:sz="2" w:space="0" w:color="178185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B5C62"/>
        <w:tblLook w:val="04A0" w:firstRow="1" w:lastRow="0" w:firstColumn="1" w:lastColumn="0" w:noHBand="0" w:noVBand="1"/>
      </w:tblPr>
      <w:tblGrid>
        <w:gridCol w:w="9333"/>
      </w:tblGrid>
      <w:tr w:rsidR="00E245C5" w14:paraId="5BCDC3D1" w14:textId="77777777" w:rsidTr="009D5F74">
        <w:trPr>
          <w:trHeight w:val="568"/>
        </w:trPr>
        <w:tc>
          <w:tcPr>
            <w:tcW w:w="9333" w:type="dxa"/>
            <w:tcBorders>
              <w:bottom w:val="nil"/>
            </w:tcBorders>
            <w:shd w:val="clear" w:color="auto" w:fill="0B5C62"/>
            <w:vAlign w:val="center"/>
          </w:tcPr>
          <w:p w14:paraId="253F10D5" w14:textId="77777777" w:rsidR="00E245C5" w:rsidRDefault="00E245C5" w:rsidP="009D5F74">
            <w:pPr>
              <w:pStyle w:val="AITSLHeading1"/>
              <w:spacing w:before="120" w:after="120"/>
              <w:ind w:left="0"/>
              <w:jc w:val="center"/>
            </w:pPr>
            <w:r w:rsidRPr="000454E1">
              <w:rPr>
                <w:noProof/>
                <w:sz w:val="20"/>
              </w:rPr>
              <w:lastRenderedPageBreak/>
              <w:drawing>
                <wp:inline distT="0" distB="0" distL="0" distR="0" wp14:anchorId="06B4C17F" wp14:editId="5F6FC9C6">
                  <wp:extent cx="360045" cy="360045"/>
                  <wp:effectExtent l="0" t="0" r="0" b="0"/>
                  <wp:docPr id="700136255" name="image54.png" descr="A white number in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7" name="image54.png" descr="A white number in a circle&#10;&#10;AI-generated content may be incorrect.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046" cy="371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758DCC" w14:textId="77777777" w:rsidR="00E245C5" w:rsidRDefault="00E245C5" w:rsidP="009D5F74">
            <w:pPr>
              <w:pStyle w:val="AITSLHeading1"/>
              <w:spacing w:before="0" w:after="200"/>
              <w:ind w:left="0"/>
              <w:jc w:val="center"/>
            </w:pPr>
            <w:r>
              <w:rPr>
                <w:bCs/>
                <w:color w:val="FFFFFF"/>
                <w:sz w:val="26"/>
              </w:rPr>
              <w:t>Data framework table</w:t>
            </w:r>
          </w:p>
        </w:tc>
      </w:tr>
    </w:tbl>
    <w:p w14:paraId="29008266" w14:textId="13ED7926" w:rsidR="00ED65FB" w:rsidRPr="00156E16" w:rsidRDefault="00ED65FB" w:rsidP="00ED65FB">
      <w:pPr>
        <w:pStyle w:val="AITLStext"/>
        <w:rPr>
          <w:lang w:val="en-GB"/>
        </w:rPr>
      </w:pPr>
      <w:r w:rsidRPr="00156E16">
        <w:rPr>
          <w:lang w:val="en-GB"/>
        </w:rPr>
        <w:t>The data framework table from the previous accreditation application captures the data sources that providers:</w:t>
      </w:r>
    </w:p>
    <w:p w14:paraId="13975D6C" w14:textId="77777777" w:rsidR="00ED65FB" w:rsidRPr="00156E16" w:rsidRDefault="00ED65FB" w:rsidP="00ED65FB">
      <w:pPr>
        <w:pStyle w:val="Bullets2"/>
      </w:pPr>
      <w:r w:rsidRPr="00156E16">
        <w:t>collected, analysed and reported on, against each of the impact</w:t>
      </w:r>
      <w:r w:rsidRPr="00156E16">
        <w:rPr>
          <w:spacing w:val="-10"/>
        </w:rPr>
        <w:t xml:space="preserve"> </w:t>
      </w:r>
      <w:r w:rsidRPr="00156E16">
        <w:t>statements</w:t>
      </w:r>
    </w:p>
    <w:p w14:paraId="30E7ADF6" w14:textId="77777777" w:rsidR="00ED65FB" w:rsidRPr="00156E16" w:rsidRDefault="00ED65FB" w:rsidP="00ED65FB">
      <w:pPr>
        <w:pStyle w:val="Bullets2"/>
      </w:pPr>
      <w:r w:rsidRPr="00156E16">
        <w:t>aggregated to allow panels to judge whether providers achieved the intended impacts</w:t>
      </w:r>
    </w:p>
    <w:p w14:paraId="430972E9" w14:textId="77777777" w:rsidR="00ED65FB" w:rsidRPr="00156E16" w:rsidRDefault="00ED65FB" w:rsidP="00ED65FB">
      <w:pPr>
        <w:pStyle w:val="Bullets2"/>
      </w:pPr>
      <w:r w:rsidRPr="00156E16">
        <w:t>updated to include findings and a discussion of these findings.</w:t>
      </w:r>
    </w:p>
    <w:p w14:paraId="5C8A257E" w14:textId="77777777" w:rsidR="00ED65FB" w:rsidRPr="00156E16" w:rsidRDefault="00ED65FB" w:rsidP="00ED65FB">
      <w:pPr>
        <w:pStyle w:val="AITLStext"/>
        <w:spacing w:before="240" w:after="120"/>
        <w:rPr>
          <w:lang w:val="en-GB"/>
        </w:rPr>
      </w:pPr>
      <w:r w:rsidRPr="00156E16">
        <w:rPr>
          <w:lang w:val="en-GB"/>
        </w:rPr>
        <w:t xml:space="preserve">For the </w:t>
      </w:r>
      <w:r w:rsidRPr="00156E16">
        <w:rPr>
          <w:i/>
          <w:iCs/>
          <w:lang w:val="en-GB"/>
        </w:rPr>
        <w:t>Stage two report</w:t>
      </w:r>
      <w:r w:rsidRPr="00156E16">
        <w:rPr>
          <w:lang w:val="en-GB"/>
        </w:rPr>
        <w:t xml:space="preserve"> the following sections of the data framework table apply:</w:t>
      </w:r>
    </w:p>
    <w:tbl>
      <w:tblPr>
        <w:tblStyle w:val="AITSLglossary"/>
        <w:tblW w:w="0" w:type="auto"/>
        <w:tblLook w:val="04A0" w:firstRow="1" w:lastRow="0" w:firstColumn="1" w:lastColumn="0" w:noHBand="0" w:noVBand="1"/>
      </w:tblPr>
      <w:tblGrid>
        <w:gridCol w:w="2552"/>
        <w:gridCol w:w="6804"/>
      </w:tblGrid>
      <w:tr w:rsidR="00ED65FB" w14:paraId="55666DC5" w14:textId="77777777" w:rsidTr="00ED6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52" w:type="dxa"/>
            <w:tcBorders>
              <w:bottom w:val="single" w:sz="4" w:space="0" w:color="4472C4" w:themeColor="accent1"/>
            </w:tcBorders>
            <w:shd w:val="clear" w:color="auto" w:fill="007377"/>
          </w:tcPr>
          <w:p w14:paraId="4D6B815D" w14:textId="4537BD89" w:rsidR="00ED65FB" w:rsidRDefault="00ED65FB" w:rsidP="009D5F74">
            <w:pPr>
              <w:pStyle w:val="Tableheading"/>
            </w:pPr>
            <w:r>
              <w:t>Section</w:t>
            </w:r>
          </w:p>
        </w:tc>
        <w:tc>
          <w:tcPr>
            <w:tcW w:w="6804" w:type="dxa"/>
            <w:tcBorders>
              <w:bottom w:val="single" w:sz="4" w:space="0" w:color="4472C4" w:themeColor="accent1"/>
            </w:tcBorders>
            <w:shd w:val="clear" w:color="auto" w:fill="178185"/>
          </w:tcPr>
          <w:p w14:paraId="304EAD98" w14:textId="7740D912" w:rsidR="00ED65FB" w:rsidRDefault="00ED65FB" w:rsidP="009D5F74">
            <w:pPr>
              <w:pStyle w:val="Tableheading"/>
            </w:pPr>
            <w:r>
              <w:t>General description</w:t>
            </w:r>
          </w:p>
        </w:tc>
      </w:tr>
      <w:tr w:rsidR="00ED65FB" w14:paraId="4202F4A4" w14:textId="77777777" w:rsidTr="00ED65FB">
        <w:tc>
          <w:tcPr>
            <w:tcW w:w="2552" w:type="dxa"/>
            <w:tcBorders>
              <w:top w:val="single" w:sz="4" w:space="0" w:color="4472C4" w:themeColor="accent1"/>
              <w:bottom w:val="single" w:sz="2" w:space="0" w:color="178185"/>
            </w:tcBorders>
            <w:shd w:val="clear" w:color="auto" w:fill="F2F2F2"/>
          </w:tcPr>
          <w:p w14:paraId="558DF854" w14:textId="407B1CBC" w:rsidR="00ED65FB" w:rsidRPr="00D470D4" w:rsidRDefault="00ED65FB" w:rsidP="000E27CD">
            <w:pPr>
              <w:pStyle w:val="AITLStext"/>
              <w:spacing w:before="240" w:after="240"/>
            </w:pPr>
            <w:r w:rsidRPr="00156E16">
              <w:rPr>
                <w:lang w:val="en-GB"/>
              </w:rPr>
              <w:t>Impact statements</w:t>
            </w:r>
          </w:p>
        </w:tc>
        <w:tc>
          <w:tcPr>
            <w:tcW w:w="6804" w:type="dxa"/>
            <w:tcBorders>
              <w:top w:val="single" w:sz="4" w:space="0" w:color="4472C4" w:themeColor="accent1"/>
              <w:bottom w:val="single" w:sz="2" w:space="0" w:color="178185"/>
            </w:tcBorders>
          </w:tcPr>
          <w:p w14:paraId="427C9F95" w14:textId="733EA8B2" w:rsidR="00ED65FB" w:rsidRPr="00D470D4" w:rsidRDefault="00ED65FB" w:rsidP="000E27CD">
            <w:pPr>
              <w:pStyle w:val="AITLStext"/>
              <w:spacing w:before="240" w:after="240"/>
            </w:pPr>
            <w:r w:rsidRPr="00156E16">
              <w:rPr>
                <w:lang w:val="en-GB"/>
              </w:rPr>
              <w:t xml:space="preserve">This section lists the impact statements of the data framework table in the previous </w:t>
            </w:r>
            <w:r w:rsidRPr="00156E16">
              <w:rPr>
                <w:i/>
                <w:iCs/>
                <w:lang w:val="en-GB"/>
              </w:rPr>
              <w:t xml:space="preserve">Plan for demonstrating impact </w:t>
            </w:r>
            <w:r w:rsidRPr="00156E16">
              <w:rPr>
                <w:lang w:val="en-GB"/>
              </w:rPr>
              <w:t>(Template 4).</w:t>
            </w:r>
          </w:p>
        </w:tc>
      </w:tr>
      <w:tr w:rsidR="00ED65FB" w14:paraId="4A810A61" w14:textId="77777777" w:rsidTr="00ED65FB">
        <w:tc>
          <w:tcPr>
            <w:tcW w:w="2552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F2F2F2"/>
          </w:tcPr>
          <w:p w14:paraId="4612BB0D" w14:textId="77777777" w:rsidR="00ED65FB" w:rsidRPr="00ED65FB" w:rsidRDefault="00ED65FB" w:rsidP="000E27CD">
            <w:pPr>
              <w:pStyle w:val="Bullets2"/>
              <w:spacing w:before="240"/>
            </w:pPr>
            <w:r w:rsidRPr="00156E16">
              <w:t xml:space="preserve">Data </w:t>
            </w:r>
            <w:r w:rsidRPr="00ED65FB">
              <w:t>sources</w:t>
            </w:r>
          </w:p>
          <w:p w14:paraId="579EC740" w14:textId="77777777" w:rsidR="00ED65FB" w:rsidRPr="00ED65FB" w:rsidRDefault="00ED65FB" w:rsidP="00ED65FB">
            <w:pPr>
              <w:pStyle w:val="Bullets2"/>
              <w:spacing w:before="20"/>
            </w:pPr>
            <w:r w:rsidRPr="00ED65FB">
              <w:t>Data aggregation</w:t>
            </w:r>
          </w:p>
          <w:p w14:paraId="014EC0D0" w14:textId="77777777" w:rsidR="00ED65FB" w:rsidRPr="00ED65FB" w:rsidRDefault="00ED65FB" w:rsidP="00ED65FB">
            <w:pPr>
              <w:pStyle w:val="Bullets2"/>
              <w:spacing w:before="20"/>
            </w:pPr>
            <w:r w:rsidRPr="00ED65FB">
              <w:t xml:space="preserve">Data analysis </w:t>
            </w:r>
          </w:p>
          <w:p w14:paraId="4547A7E1" w14:textId="77777777" w:rsidR="00ED65FB" w:rsidRPr="00ED65FB" w:rsidRDefault="00ED65FB" w:rsidP="00ED65FB">
            <w:pPr>
              <w:pStyle w:val="Bullets2"/>
              <w:spacing w:before="20"/>
            </w:pPr>
            <w:r w:rsidRPr="00ED65FB">
              <w:t>Quality assurance</w:t>
            </w:r>
          </w:p>
          <w:p w14:paraId="0670056F" w14:textId="6900450B" w:rsidR="00ED65FB" w:rsidRPr="00D470D4" w:rsidRDefault="00ED65FB" w:rsidP="000E27CD">
            <w:pPr>
              <w:pStyle w:val="Bullets2"/>
              <w:spacing w:before="20" w:after="240"/>
            </w:pPr>
            <w:r w:rsidRPr="00ED65FB">
              <w:t>Reporting timeline</w:t>
            </w:r>
          </w:p>
        </w:tc>
        <w:tc>
          <w:tcPr>
            <w:tcW w:w="6804" w:type="dxa"/>
            <w:tcBorders>
              <w:top w:val="single" w:sz="2" w:space="0" w:color="178185"/>
              <w:bottom w:val="single" w:sz="2" w:space="0" w:color="178185"/>
            </w:tcBorders>
          </w:tcPr>
          <w:p w14:paraId="593868AE" w14:textId="77777777" w:rsidR="00ED65FB" w:rsidRPr="00156E16" w:rsidRDefault="00ED65FB" w:rsidP="000E27CD">
            <w:pPr>
              <w:pStyle w:val="AITLStext"/>
              <w:spacing w:before="240"/>
            </w:pPr>
            <w:r w:rsidRPr="00156E16">
              <w:t xml:space="preserve">These columns align with those of the data framework table in the previous </w:t>
            </w:r>
            <w:r w:rsidRPr="00156E16">
              <w:rPr>
                <w:i/>
                <w:iCs/>
              </w:rPr>
              <w:t xml:space="preserve">Plan for demonstrating impact </w:t>
            </w:r>
            <w:r w:rsidRPr="00156E16">
              <w:t>(Template 4).</w:t>
            </w:r>
          </w:p>
          <w:p w14:paraId="128D1C3D" w14:textId="6414BB91" w:rsidR="00ED65FB" w:rsidRPr="00D470D4" w:rsidRDefault="00ED65FB" w:rsidP="000E27CD">
            <w:pPr>
              <w:pStyle w:val="AITLStext"/>
              <w:spacing w:after="240"/>
            </w:pPr>
            <w:r w:rsidRPr="00156E16">
              <w:rPr>
                <w:lang w:val="en-GB"/>
              </w:rPr>
              <w:t>These columns describe the processes for reviewing the program, including how providers collected data and what the quality assurance process is.</w:t>
            </w:r>
          </w:p>
        </w:tc>
      </w:tr>
      <w:tr w:rsidR="00ED65FB" w14:paraId="71CCC60D" w14:textId="77777777" w:rsidTr="00ED65FB">
        <w:tc>
          <w:tcPr>
            <w:tcW w:w="2552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F2F2F2"/>
          </w:tcPr>
          <w:p w14:paraId="53780A3F" w14:textId="3F6718E0" w:rsidR="00ED65FB" w:rsidRPr="00D470D4" w:rsidRDefault="00ED65FB" w:rsidP="000E27CD">
            <w:pPr>
              <w:pStyle w:val="AITLStext"/>
              <w:spacing w:before="240" w:after="120"/>
            </w:pPr>
            <w:r>
              <w:t>Findings</w:t>
            </w:r>
          </w:p>
        </w:tc>
        <w:tc>
          <w:tcPr>
            <w:tcW w:w="6804" w:type="dxa"/>
            <w:tcBorders>
              <w:top w:val="single" w:sz="2" w:space="0" w:color="178185"/>
              <w:bottom w:val="single" w:sz="2" w:space="0" w:color="178185"/>
            </w:tcBorders>
          </w:tcPr>
          <w:p w14:paraId="754B0D5F" w14:textId="77777777" w:rsidR="00ED65FB" w:rsidRPr="00156E16" w:rsidRDefault="00ED65FB" w:rsidP="000E27CD">
            <w:pPr>
              <w:pStyle w:val="AITLStext"/>
              <w:spacing w:before="240"/>
            </w:pPr>
            <w:r w:rsidRPr="00156E16">
              <w:t xml:space="preserve">This section and the discussion section are the focus of the </w:t>
            </w:r>
            <w:r w:rsidRPr="00156E16">
              <w:rPr>
                <w:i/>
                <w:iCs/>
              </w:rPr>
              <w:t>Stage two report</w:t>
            </w:r>
            <w:r>
              <w:rPr>
                <w:i/>
                <w:iCs/>
              </w:rPr>
              <w:t>.</w:t>
            </w:r>
            <w:r w:rsidRPr="00156E16">
              <w:t xml:space="preserve"> </w:t>
            </w:r>
          </w:p>
          <w:p w14:paraId="5B4CDA84" w14:textId="77777777" w:rsidR="00ED65FB" w:rsidRPr="00156E16" w:rsidRDefault="00ED65FB" w:rsidP="00ED65FB">
            <w:pPr>
              <w:pStyle w:val="AITLStext"/>
            </w:pPr>
            <w:r w:rsidRPr="00156E16">
              <w:t xml:space="preserve">This section aligns with the data analysis column of the data framework table in the previous </w:t>
            </w:r>
            <w:r w:rsidRPr="00156E16">
              <w:rPr>
                <w:i/>
                <w:iCs/>
              </w:rPr>
              <w:t xml:space="preserve">Plan for demonstrating impact </w:t>
            </w:r>
            <w:r w:rsidRPr="00156E16">
              <w:t>(Template 4).</w:t>
            </w:r>
          </w:p>
          <w:p w14:paraId="2E67CE19" w14:textId="77777777" w:rsidR="00ED65FB" w:rsidRPr="00156E16" w:rsidRDefault="00ED65FB" w:rsidP="00ED65FB">
            <w:pPr>
              <w:pStyle w:val="AITLStext"/>
            </w:pPr>
            <w:r w:rsidRPr="00156E16">
              <w:t>Findings must include:</w:t>
            </w:r>
          </w:p>
          <w:p w14:paraId="5F5A6E3F" w14:textId="77777777" w:rsidR="00ED65FB" w:rsidRPr="00156E16" w:rsidRDefault="00ED65FB" w:rsidP="00ED65FB">
            <w:pPr>
              <w:pStyle w:val="Bullets2"/>
            </w:pPr>
            <w:r w:rsidRPr="00156E16">
              <w:t>evidence of outcomes of the impact statements from the previous</w:t>
            </w:r>
            <w:r>
              <w:t xml:space="preserve"> plan</w:t>
            </w:r>
          </w:p>
          <w:p w14:paraId="2B444692" w14:textId="77777777" w:rsidR="00ED65FB" w:rsidRPr="00156E16" w:rsidRDefault="00ED65FB" w:rsidP="00ED65FB">
            <w:pPr>
              <w:pStyle w:val="Bullets2"/>
            </w:pPr>
            <w:r w:rsidRPr="00156E16">
              <w:t>analyses from the analysis column of the data framework table in the previous</w:t>
            </w:r>
            <w:r>
              <w:t xml:space="preserve"> plan</w:t>
            </w:r>
          </w:p>
          <w:p w14:paraId="75542727" w14:textId="77777777" w:rsidR="00ED65FB" w:rsidRPr="00156E16" w:rsidRDefault="00ED65FB" w:rsidP="00ED65FB">
            <w:pPr>
              <w:pStyle w:val="Bullets2"/>
            </w:pPr>
            <w:r w:rsidRPr="00156E16">
              <w:t xml:space="preserve">an outline of any program changes, innovations and planned improvements based on the evidence </w:t>
            </w:r>
          </w:p>
          <w:p w14:paraId="35935FBE" w14:textId="386EF463" w:rsidR="00ED65FB" w:rsidRPr="00D470D4" w:rsidRDefault="00ED65FB" w:rsidP="000E27CD">
            <w:pPr>
              <w:pStyle w:val="Bullets2"/>
              <w:spacing w:after="240"/>
            </w:pPr>
            <w:r w:rsidRPr="00156E16">
              <w:t xml:space="preserve">reference the corresponding changes made in the </w:t>
            </w:r>
            <w:r w:rsidRPr="001D3087">
              <w:rPr>
                <w:i/>
                <w:iCs/>
              </w:rPr>
              <w:t xml:space="preserve">National </w:t>
            </w:r>
            <w:r w:rsidRPr="001D3087">
              <w:rPr>
                <w:i/>
              </w:rPr>
              <w:t xml:space="preserve">Program Standards </w:t>
            </w:r>
            <w:r w:rsidRPr="001D3087">
              <w:rPr>
                <w:i/>
                <w:iCs/>
              </w:rPr>
              <w:t>matrix</w:t>
            </w:r>
            <w:r w:rsidRPr="00156E16">
              <w:t xml:space="preserve"> (Template 2) and the </w:t>
            </w:r>
            <w:r w:rsidRPr="001D3087">
              <w:rPr>
                <w:i/>
              </w:rPr>
              <w:t xml:space="preserve">Teacher Standards (Graduate Level) </w:t>
            </w:r>
            <w:r w:rsidRPr="001D3087">
              <w:rPr>
                <w:i/>
                <w:iCs/>
              </w:rPr>
              <w:t>matrix</w:t>
            </w:r>
            <w:r w:rsidRPr="00156E16">
              <w:t xml:space="preserve"> (Template 3).</w:t>
            </w:r>
            <w:r w:rsidRPr="00D470D4">
              <w:t xml:space="preserve"> </w:t>
            </w:r>
          </w:p>
        </w:tc>
      </w:tr>
      <w:tr w:rsidR="00ED65FB" w14:paraId="18C0EEB3" w14:textId="77777777" w:rsidTr="00ED65FB">
        <w:tc>
          <w:tcPr>
            <w:tcW w:w="2552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F2F2F2"/>
          </w:tcPr>
          <w:p w14:paraId="789FB95D" w14:textId="503DB3E4" w:rsidR="00ED65FB" w:rsidRDefault="00ED65FB" w:rsidP="000E27CD">
            <w:pPr>
              <w:pStyle w:val="AITLStext"/>
              <w:spacing w:before="240" w:after="120"/>
            </w:pPr>
            <w:r w:rsidRPr="00156E16">
              <w:rPr>
                <w:lang w:val="en-GB"/>
              </w:rPr>
              <w:lastRenderedPageBreak/>
              <w:t>Discussion</w:t>
            </w:r>
          </w:p>
        </w:tc>
        <w:tc>
          <w:tcPr>
            <w:tcW w:w="6804" w:type="dxa"/>
            <w:tcBorders>
              <w:top w:val="single" w:sz="2" w:space="0" w:color="178185"/>
              <w:bottom w:val="single" w:sz="2" w:space="0" w:color="178185"/>
            </w:tcBorders>
          </w:tcPr>
          <w:p w14:paraId="219D260A" w14:textId="77777777" w:rsidR="00ED65FB" w:rsidRPr="00156E16" w:rsidRDefault="00ED65FB" w:rsidP="000E27CD">
            <w:pPr>
              <w:pStyle w:val="AITLStext"/>
              <w:spacing w:before="240"/>
            </w:pPr>
            <w:r w:rsidRPr="00156E16">
              <w:t>This section highlights any:</w:t>
            </w:r>
          </w:p>
          <w:p w14:paraId="24C91903" w14:textId="77777777" w:rsidR="00ED65FB" w:rsidRPr="00156E16" w:rsidRDefault="00ED65FB" w:rsidP="00ED65FB">
            <w:pPr>
              <w:pStyle w:val="Bullets2"/>
            </w:pPr>
            <w:r w:rsidRPr="00156E16">
              <w:t>implications for future program delivery</w:t>
            </w:r>
          </w:p>
          <w:p w14:paraId="51D15797" w14:textId="77777777" w:rsidR="00ED65FB" w:rsidRPr="00156E16" w:rsidRDefault="00ED65FB" w:rsidP="00ED65FB">
            <w:pPr>
              <w:pStyle w:val="Bullets2"/>
            </w:pPr>
            <w:r w:rsidRPr="00156E16">
              <w:t>areas for improvement (including continuous improvement)</w:t>
            </w:r>
          </w:p>
          <w:p w14:paraId="671A0AFA" w14:textId="77777777" w:rsidR="00ED65FB" w:rsidRDefault="00ED65FB" w:rsidP="00ED65FB">
            <w:pPr>
              <w:pStyle w:val="Bullets2"/>
            </w:pPr>
            <w:r w:rsidRPr="00156E16">
              <w:t>innovations</w:t>
            </w:r>
          </w:p>
          <w:p w14:paraId="22971302" w14:textId="6D2411D4" w:rsidR="00ED65FB" w:rsidRPr="00156E16" w:rsidRDefault="00ED65FB" w:rsidP="000E27CD">
            <w:pPr>
              <w:pStyle w:val="Bullets2"/>
              <w:spacing w:after="240"/>
            </w:pPr>
            <w:r w:rsidRPr="00156E16">
              <w:t>possible future directions to target areas needing attention within the program.</w:t>
            </w:r>
          </w:p>
        </w:tc>
      </w:tr>
    </w:tbl>
    <w:p w14:paraId="6AD958B0" w14:textId="77777777" w:rsidR="00ED65FB" w:rsidRPr="00ED65FB" w:rsidRDefault="00ED65FB" w:rsidP="00ED65FB">
      <w:pPr>
        <w:pStyle w:val="Bullets2"/>
        <w:numPr>
          <w:ilvl w:val="0"/>
          <w:numId w:val="0"/>
        </w:numPr>
        <w:ind w:left="360" w:hanging="360"/>
        <w:rPr>
          <w:lang w:val="en-US"/>
        </w:rPr>
      </w:pPr>
    </w:p>
    <w:p w14:paraId="3E1289DD" w14:textId="77777777" w:rsidR="00057A9B" w:rsidRDefault="00057A9B" w:rsidP="00E511C8">
      <w:pPr>
        <w:pStyle w:val="AITSLHeading1"/>
      </w:pPr>
    </w:p>
    <w:p w14:paraId="2CD48D06" w14:textId="77777777" w:rsidR="00057A9B" w:rsidRDefault="00057A9B" w:rsidP="00E511C8">
      <w:pPr>
        <w:pStyle w:val="AITSLHeading1"/>
        <w:sectPr w:rsidR="00057A9B" w:rsidSect="0096642B">
          <w:footerReference w:type="even" r:id="rId17"/>
          <w:footerReference w:type="default" r:id="rId18"/>
          <w:pgSz w:w="12240" w:h="15840"/>
          <w:pgMar w:top="1440" w:right="1440" w:bottom="1402" w:left="1440" w:header="709" w:footer="556" w:gutter="0"/>
          <w:cols w:space="708"/>
          <w:docGrid w:linePitch="360"/>
        </w:sectPr>
      </w:pPr>
    </w:p>
    <w:p w14:paraId="3A634E32" w14:textId="77777777" w:rsidR="00F12B42" w:rsidRPr="00D965A1" w:rsidRDefault="00F12B42" w:rsidP="00F12B42">
      <w:pPr>
        <w:pStyle w:val="AITSLHeading1"/>
      </w:pPr>
      <w:r w:rsidRPr="00D965A1">
        <w:lastRenderedPageBreak/>
        <w:t>National Program Standards matrix: data framework table (</w:t>
      </w:r>
      <w:sdt>
        <w:sdtPr>
          <w:id w:val="-398601438"/>
          <w:placeholder>
            <w:docPart w:val="B0B9D7151ABE0743AB06B8B002796744"/>
          </w:placeholder>
        </w:sdtPr>
        <w:sdtContent>
          <w:r w:rsidRPr="00D965A1">
            <w:t>Year</w:t>
          </w:r>
        </w:sdtContent>
      </w:sdt>
      <w:r w:rsidRPr="00D965A1">
        <w:t>–</w:t>
      </w:r>
      <w:sdt>
        <w:sdtPr>
          <w:id w:val="1824843199"/>
          <w:placeholder>
            <w:docPart w:val="B0B9D7151ABE0743AB06B8B002796744"/>
          </w:placeholder>
        </w:sdtPr>
        <w:sdtContent>
          <w:r w:rsidRPr="00D965A1">
            <w:t>Year</w:t>
          </w:r>
        </w:sdtContent>
      </w:sdt>
      <w:r w:rsidRPr="00D965A1">
        <w:t>)</w:t>
      </w:r>
    </w:p>
    <w:p w14:paraId="3EAC3BBF" w14:textId="77777777" w:rsidR="00F12B42" w:rsidRPr="00F12B42" w:rsidRDefault="00F12B42" w:rsidP="00F12B42">
      <w:pPr>
        <w:pStyle w:val="AITSLHeading1"/>
        <w:spacing w:before="360" w:after="120"/>
        <w:rPr>
          <w:color w:val="000000" w:themeColor="text1"/>
          <w:sz w:val="21"/>
          <w:szCs w:val="21"/>
        </w:rPr>
      </w:pPr>
      <w:r w:rsidRPr="00F12B42">
        <w:rPr>
          <w:color w:val="000000" w:themeColor="text1"/>
          <w:sz w:val="21"/>
          <w:szCs w:val="21"/>
        </w:rPr>
        <w:t xml:space="preserve">Program performance – pre-service teachers </w:t>
      </w:r>
    </w:p>
    <w:tbl>
      <w:tblPr>
        <w:tblStyle w:val="AITSLglossar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2301"/>
        <w:gridCol w:w="2303"/>
        <w:gridCol w:w="2301"/>
        <w:gridCol w:w="2299"/>
        <w:gridCol w:w="2301"/>
      </w:tblGrid>
      <w:tr w:rsidR="000D4B31" w:rsidRPr="00F12B42" w14:paraId="1B369412" w14:textId="77777777" w:rsidTr="009E7B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2D1FB6F0" w14:textId="77777777" w:rsidR="00F12B42" w:rsidRPr="00F12B42" w:rsidRDefault="00F12B42" w:rsidP="00F12B42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Impact statements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34B9EB5B" w14:textId="77777777" w:rsidR="00F12B42" w:rsidRPr="00F12B42" w:rsidRDefault="00F12B42" w:rsidP="00F12B42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Data sources</w:t>
            </w:r>
          </w:p>
        </w:tc>
        <w:tc>
          <w:tcPr>
            <w:tcW w:w="2303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5B86D78D" w14:textId="77777777" w:rsidR="00F12B42" w:rsidRPr="00F12B42" w:rsidRDefault="00F12B42" w:rsidP="00F12B42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Data aggregation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5F081FBA" w14:textId="77777777" w:rsidR="00F12B42" w:rsidRPr="00F12B42" w:rsidRDefault="00F12B42" w:rsidP="00F12B42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 xml:space="preserve">Data analyses </w:t>
            </w:r>
          </w:p>
        </w:tc>
        <w:tc>
          <w:tcPr>
            <w:tcW w:w="2299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55B604CD" w14:textId="77777777" w:rsidR="00F12B42" w:rsidRPr="00F12B42" w:rsidRDefault="00F12B42" w:rsidP="00F12B42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Quality assurance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single" w:sz="2" w:space="0" w:color="178185"/>
            </w:tcBorders>
            <w:shd w:val="clear" w:color="auto" w:fill="007377"/>
          </w:tcPr>
          <w:p w14:paraId="42E30B55" w14:textId="77777777" w:rsidR="00F12B42" w:rsidRPr="00F12B42" w:rsidRDefault="00F12B42" w:rsidP="00F12B42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 xml:space="preserve">Reporting timeline </w:t>
            </w:r>
          </w:p>
        </w:tc>
      </w:tr>
      <w:tr w:rsidR="000D4B31" w:rsidRPr="00A87F9F" w14:paraId="4E456131" w14:textId="77777777" w:rsidTr="009E7B9E">
        <w:tc>
          <w:tcPr>
            <w:tcW w:w="2299" w:type="dxa"/>
            <w:tcBorders>
              <w:top w:val="nil"/>
              <w:left w:val="nil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17DB485D" w14:textId="77777777" w:rsidR="00F12B42" w:rsidRPr="00A87F9F" w:rsidRDefault="00F12B42" w:rsidP="00F12B42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Insert your impact statements.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5273D8BF" w14:textId="77777777" w:rsidR="00F12B42" w:rsidRPr="00A87F9F" w:rsidRDefault="00F12B42" w:rsidP="00F12B42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Insert the data sources that evidence the impact statements, noting the minimum and mandatory requirements.</w:t>
            </w:r>
          </w:p>
        </w:tc>
        <w:tc>
          <w:tcPr>
            <w:tcW w:w="2303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414F03BC" w14:textId="77777777" w:rsidR="00F12B42" w:rsidRPr="00A87F9F" w:rsidRDefault="00F12B42" w:rsidP="00F12B42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Describe how you will aggregate the data.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0F4F0FCD" w14:textId="77777777" w:rsidR="00F12B42" w:rsidRPr="00A87F9F" w:rsidRDefault="00F12B42" w:rsidP="00F12B42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Describe how you will analyse the data to support continuous program improvement.</w:t>
            </w:r>
          </w:p>
        </w:tc>
        <w:tc>
          <w:tcPr>
            <w:tcW w:w="2299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671DF068" w14:textId="77777777" w:rsidR="00F12B42" w:rsidRPr="00A87F9F" w:rsidRDefault="00F12B42" w:rsidP="00F12B42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Identify measures to monitor the quality of either the data source or data analysis process.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nil"/>
            </w:tcBorders>
            <w:shd w:val="clear" w:color="auto" w:fill="F3FAFA"/>
          </w:tcPr>
          <w:p w14:paraId="029CA3D2" w14:textId="77777777" w:rsidR="00F12B42" w:rsidRPr="00A87F9F" w:rsidRDefault="00F12B42" w:rsidP="00F12B42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Identify whether the data will inform annual reporting, Stage two accreditation, or both.</w:t>
            </w:r>
          </w:p>
        </w:tc>
      </w:tr>
      <w:tr w:rsidR="009E7B9E" w:rsidRPr="009E7B9E" w14:paraId="3FE40B07" w14:textId="77777777" w:rsidTr="009E7B9E">
        <w:trPr>
          <w:trHeight w:val="57"/>
        </w:trPr>
        <w:tc>
          <w:tcPr>
            <w:tcW w:w="13804" w:type="dxa"/>
            <w:gridSpan w:val="6"/>
            <w:tcBorders>
              <w:top w:val="nil"/>
              <w:left w:val="nil"/>
              <w:bottom w:val="single" w:sz="2" w:space="0" w:color="178185"/>
              <w:right w:val="nil"/>
            </w:tcBorders>
          </w:tcPr>
          <w:p w14:paraId="3520A198" w14:textId="77777777" w:rsidR="009E7B9E" w:rsidRPr="009E7B9E" w:rsidRDefault="009E7B9E" w:rsidP="009D5F74">
            <w:pPr>
              <w:rPr>
                <w:sz w:val="2"/>
                <w:szCs w:val="2"/>
              </w:rPr>
            </w:pPr>
          </w:p>
        </w:tc>
      </w:tr>
      <w:tr w:rsidR="000D4B31" w14:paraId="52C18D6A" w14:textId="77777777" w:rsidTr="009E7B9E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6706CC11" w14:textId="77777777" w:rsidR="009E7B9E" w:rsidRDefault="000D4B31" w:rsidP="000D4B31">
            <w:pPr>
              <w:pStyle w:val="Table1"/>
              <w:rPr>
                <w:b/>
              </w:rPr>
            </w:pPr>
            <w:r w:rsidRPr="00F12B42">
              <w:rPr>
                <w:b/>
              </w:rPr>
              <w:t>Mandatory impact statement:</w:t>
            </w:r>
          </w:p>
          <w:p w14:paraId="2602B028" w14:textId="0ACF9E6B" w:rsidR="000D4B31" w:rsidRPr="00F12B42" w:rsidRDefault="000D4B31" w:rsidP="009E7B9E">
            <w:pPr>
              <w:pStyle w:val="Table1"/>
              <w:rPr>
                <w:b/>
              </w:rPr>
            </w:pPr>
            <w:r w:rsidRPr="000D4B31">
              <w:t xml:space="preserve">Assessment data from the </w:t>
            </w:r>
            <w:r w:rsidRPr="009E7B9E">
              <w:t>teaching</w:t>
            </w:r>
            <w:r w:rsidRPr="000D4B31">
              <w:t xml:space="preserve"> performance assessment for all pre-service teachers</w:t>
            </w: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502CC599" w14:textId="77777777" w:rsidR="000D4B31" w:rsidRDefault="000D4B31" w:rsidP="000D4B31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60A55AF8" w14:textId="77777777" w:rsidR="000D4B31" w:rsidRDefault="000D4B31" w:rsidP="000D4B31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29FB482" w14:textId="77777777" w:rsidR="000D4B31" w:rsidRDefault="000D4B31" w:rsidP="000D4B31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03DCC5F5" w14:textId="77777777" w:rsidR="000D4B31" w:rsidRDefault="000D4B31" w:rsidP="000D4B31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47A2FC9A" w14:textId="77777777" w:rsidR="000D4B31" w:rsidRDefault="000D4B31" w:rsidP="000D4B31">
            <w:pPr>
              <w:pStyle w:val="Table1"/>
            </w:pPr>
          </w:p>
        </w:tc>
      </w:tr>
      <w:tr w:rsidR="009E7B9E" w14:paraId="146A2009" w14:textId="77777777" w:rsidTr="009E7B9E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 w:themeFill="background1" w:themeFillShade="F2"/>
          </w:tcPr>
          <w:p w14:paraId="20D487CA" w14:textId="53C8D7E1" w:rsidR="000D4B31" w:rsidRPr="000D4B31" w:rsidRDefault="000E27CD" w:rsidP="009E7B9E">
            <w:pPr>
              <w:pStyle w:val="Table1"/>
              <w:spacing w:before="60"/>
            </w:pPr>
            <w:r>
              <w:rPr>
                <w:b/>
                <w:bCs w:val="0"/>
              </w:rPr>
              <w:t>Findings</w:t>
            </w:r>
            <w:r w:rsidR="000D4B31" w:rsidRPr="00E22D0C">
              <w:t xml:space="preserve"> </w:t>
            </w:r>
          </w:p>
        </w:tc>
      </w:tr>
      <w:tr w:rsidR="000D4B31" w14:paraId="2F688242" w14:textId="77777777" w:rsidTr="009E7B9E"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2" w:space="0" w:color="178185"/>
              <w:right w:val="single" w:sz="2" w:space="0" w:color="178185"/>
            </w:tcBorders>
          </w:tcPr>
          <w:p w14:paraId="3FBD90FE" w14:textId="77777777" w:rsidR="000D4B31" w:rsidRDefault="000D4B31" w:rsidP="009E7B9E">
            <w:pPr>
              <w:pStyle w:val="Table1"/>
              <w:spacing w:before="0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72DFA840" w14:textId="77777777" w:rsidR="000D4B31" w:rsidRDefault="000D4B31" w:rsidP="000D4B31">
            <w:pPr>
              <w:pStyle w:val="Table1"/>
              <w:rPr>
                <w:b/>
                <w:color w:val="178185"/>
              </w:rPr>
            </w:pPr>
          </w:p>
          <w:p w14:paraId="4228B9B1" w14:textId="7925DEA4" w:rsidR="009E7B9E" w:rsidRPr="000D4B31" w:rsidRDefault="009E7B9E" w:rsidP="000D4B31">
            <w:pPr>
              <w:pStyle w:val="Table1"/>
              <w:rPr>
                <w:b/>
                <w:color w:val="178185"/>
              </w:rPr>
            </w:pPr>
          </w:p>
        </w:tc>
      </w:tr>
      <w:tr w:rsidR="000D4B31" w:rsidRPr="009E7B9E" w14:paraId="166DABF7" w14:textId="77777777" w:rsidTr="000D4B31">
        <w:trPr>
          <w:trHeight w:val="57"/>
        </w:trPr>
        <w:tc>
          <w:tcPr>
            <w:tcW w:w="13804" w:type="dxa"/>
            <w:gridSpan w:val="6"/>
            <w:tcBorders>
              <w:top w:val="single" w:sz="2" w:space="0" w:color="178185"/>
              <w:left w:val="nil"/>
              <w:bottom w:val="single" w:sz="2" w:space="0" w:color="178185"/>
              <w:right w:val="nil"/>
            </w:tcBorders>
          </w:tcPr>
          <w:p w14:paraId="6A13D8B6" w14:textId="77777777" w:rsidR="000D4B31" w:rsidRPr="009E7B9E" w:rsidRDefault="000D4B31" w:rsidP="000D4B31">
            <w:pPr>
              <w:rPr>
                <w:sz w:val="2"/>
                <w:szCs w:val="2"/>
              </w:rPr>
            </w:pPr>
          </w:p>
        </w:tc>
      </w:tr>
      <w:tr w:rsidR="000D4B31" w14:paraId="26D95D9E" w14:textId="77777777" w:rsidTr="009E7B9E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54A41ECB" w14:textId="77777777" w:rsidR="000D4B31" w:rsidRDefault="000D4B31" w:rsidP="000D4B31">
            <w:pPr>
              <w:pStyle w:val="Table1"/>
              <w:rPr>
                <w:b/>
              </w:rPr>
            </w:pPr>
            <w:r w:rsidRPr="00E22D0C">
              <w:rPr>
                <w:b/>
              </w:rPr>
              <w:t>Impact statement 2</w:t>
            </w:r>
            <w:r w:rsidR="009E7B9E">
              <w:rPr>
                <w:b/>
              </w:rPr>
              <w:t>:</w:t>
            </w:r>
          </w:p>
          <w:p w14:paraId="465BAFF8" w14:textId="16DA9DB3" w:rsidR="009E7B9E" w:rsidRPr="009E7B9E" w:rsidRDefault="009E7B9E" w:rsidP="009E7B9E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67A877F" w14:textId="77777777" w:rsidR="000D4B31" w:rsidRDefault="000D4B31" w:rsidP="000D4B31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65ACFB23" w14:textId="77777777" w:rsidR="000D4B31" w:rsidRDefault="000D4B31" w:rsidP="000D4B31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382B4C0D" w14:textId="77777777" w:rsidR="000D4B31" w:rsidRDefault="000D4B31" w:rsidP="000D4B31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70115C7F" w14:textId="77777777" w:rsidR="000D4B31" w:rsidRDefault="000D4B31" w:rsidP="000D4B31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651662CE" w14:textId="77777777" w:rsidR="000D4B31" w:rsidRDefault="000D4B31" w:rsidP="000D4B31">
            <w:pPr>
              <w:pStyle w:val="Table1"/>
            </w:pPr>
          </w:p>
        </w:tc>
      </w:tr>
      <w:tr w:rsidR="009E7B9E" w14:paraId="031FBEA9" w14:textId="77777777" w:rsidTr="009E7B9E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/>
          </w:tcPr>
          <w:p w14:paraId="3CBB93BE" w14:textId="0CD6963C" w:rsidR="000D4B31" w:rsidRPr="00C26767" w:rsidRDefault="000E27CD" w:rsidP="009E7B9E">
            <w:pPr>
              <w:pStyle w:val="Table1"/>
              <w:spacing w:before="60"/>
              <w:rPr>
                <w:i/>
                <w:iCs/>
              </w:rPr>
            </w:pPr>
            <w:r>
              <w:rPr>
                <w:b/>
                <w:bCs w:val="0"/>
              </w:rPr>
              <w:t>Findings</w:t>
            </w:r>
          </w:p>
        </w:tc>
      </w:tr>
      <w:tr w:rsidR="009E7B9E" w14:paraId="764E2A04" w14:textId="77777777" w:rsidTr="009E7B9E"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2" w:space="0" w:color="178185"/>
              <w:right w:val="single" w:sz="2" w:space="0" w:color="178185"/>
            </w:tcBorders>
          </w:tcPr>
          <w:p w14:paraId="12DE797D" w14:textId="77777777" w:rsidR="009E7B9E" w:rsidRDefault="009E7B9E" w:rsidP="009E7B9E">
            <w:pPr>
              <w:pStyle w:val="Table1"/>
              <w:spacing w:before="0"/>
              <w:ind w:left="57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7BE76E39" w14:textId="77777777" w:rsidR="009E7B9E" w:rsidRDefault="009E7B9E" w:rsidP="009E7B9E">
            <w:pPr>
              <w:pStyle w:val="Table1"/>
              <w:rPr>
                <w:b/>
                <w:color w:val="178185"/>
              </w:rPr>
            </w:pPr>
          </w:p>
          <w:p w14:paraId="719182A7" w14:textId="77777777" w:rsidR="009E7B9E" w:rsidRPr="000D4B31" w:rsidRDefault="009E7B9E" w:rsidP="000D4B31">
            <w:pPr>
              <w:pStyle w:val="Table1"/>
              <w:rPr>
                <w:b/>
                <w:color w:val="178185"/>
              </w:rPr>
            </w:pPr>
          </w:p>
        </w:tc>
      </w:tr>
    </w:tbl>
    <w:p w14:paraId="6E811B36" w14:textId="37765A14" w:rsidR="009E7B9E" w:rsidRPr="00F12B42" w:rsidRDefault="009E7B9E" w:rsidP="009E7B9E">
      <w:pPr>
        <w:pStyle w:val="AITSLHeading1"/>
        <w:spacing w:before="360" w:after="12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lastRenderedPageBreak/>
        <w:t>Discussion: Program performance – pre-service teachers</w:t>
      </w:r>
    </w:p>
    <w:tbl>
      <w:tblPr>
        <w:tblStyle w:val="AITSLglossary"/>
        <w:tblW w:w="0" w:type="auto"/>
        <w:tblBorders>
          <w:top w:val="single" w:sz="4" w:space="0" w:color="178185"/>
          <w:left w:val="single" w:sz="4" w:space="0" w:color="178185"/>
          <w:bottom w:val="single" w:sz="4" w:space="0" w:color="178185"/>
          <w:right w:val="single" w:sz="4" w:space="0" w:color="178185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3800"/>
      </w:tblGrid>
      <w:tr w:rsidR="009E7B9E" w14:paraId="665D5919" w14:textId="77777777" w:rsidTr="009E7B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2"/>
        </w:trPr>
        <w:tc>
          <w:tcPr>
            <w:tcW w:w="13800" w:type="dxa"/>
            <w:tcBorders>
              <w:top w:val="none" w:sz="0" w:space="0" w:color="auto"/>
            </w:tcBorders>
            <w:shd w:val="clear" w:color="auto" w:fill="auto"/>
          </w:tcPr>
          <w:p w14:paraId="74F28919" w14:textId="77777777" w:rsidR="009E7B9E" w:rsidRPr="009E7B9E" w:rsidRDefault="009E7B9E" w:rsidP="000E27CD">
            <w:pPr>
              <w:pStyle w:val="AITLStext"/>
            </w:pPr>
          </w:p>
          <w:p w14:paraId="317165DB" w14:textId="77777777" w:rsidR="009E7B9E" w:rsidRPr="000D4B31" w:rsidRDefault="009E7B9E" w:rsidP="009D5F74">
            <w:pPr>
              <w:pStyle w:val="Table1"/>
              <w:rPr>
                <w:b/>
                <w:color w:val="178185"/>
              </w:rPr>
            </w:pPr>
          </w:p>
        </w:tc>
      </w:tr>
    </w:tbl>
    <w:p w14:paraId="5DC41E89" w14:textId="77777777" w:rsidR="00F12B42" w:rsidRDefault="00F12B42" w:rsidP="00EC0A04">
      <w:pPr>
        <w:pStyle w:val="AITSLHeading1"/>
        <w:spacing w:before="0" w:after="0"/>
        <w:ind w:left="0"/>
        <w:rPr>
          <w:sz w:val="20"/>
          <w:szCs w:val="20"/>
        </w:rPr>
      </w:pPr>
    </w:p>
    <w:p w14:paraId="3AD98326" w14:textId="77777777" w:rsidR="00F12B42" w:rsidRDefault="00F12B42" w:rsidP="00EC0A04">
      <w:pPr>
        <w:pStyle w:val="AITSLHeading1"/>
        <w:spacing w:before="0" w:after="0"/>
        <w:ind w:left="0"/>
        <w:rPr>
          <w:sz w:val="20"/>
          <w:szCs w:val="20"/>
        </w:rPr>
      </w:pPr>
    </w:p>
    <w:p w14:paraId="36FD7CE5" w14:textId="77777777" w:rsidR="00F12B42" w:rsidRDefault="00F12B42" w:rsidP="00EC0A04">
      <w:pPr>
        <w:pStyle w:val="AITSLHeading1"/>
        <w:spacing w:before="0" w:after="0"/>
        <w:ind w:left="0"/>
        <w:rPr>
          <w:sz w:val="20"/>
          <w:szCs w:val="20"/>
        </w:rPr>
      </w:pPr>
    </w:p>
    <w:p w14:paraId="155EC68D" w14:textId="77777777" w:rsidR="000F4C00" w:rsidRDefault="000F4C00">
      <w:pPr>
        <w:widowControl/>
        <w:autoSpaceDE/>
        <w:autoSpaceDN/>
        <w:spacing w:after="160" w:line="278" w:lineRule="auto"/>
        <w:rPr>
          <w:b/>
          <w:color w:val="007377"/>
          <w:sz w:val="28"/>
        </w:rPr>
      </w:pPr>
      <w:r>
        <w:br w:type="page"/>
      </w:r>
    </w:p>
    <w:p w14:paraId="650169FD" w14:textId="47263978" w:rsidR="000F4C00" w:rsidRPr="00F12B42" w:rsidRDefault="000F4C00" w:rsidP="000F4C00">
      <w:pPr>
        <w:pStyle w:val="AITSLHeading1"/>
        <w:spacing w:before="360" w:after="120"/>
        <w:rPr>
          <w:color w:val="000000" w:themeColor="text1"/>
          <w:sz w:val="21"/>
          <w:szCs w:val="21"/>
        </w:rPr>
      </w:pPr>
      <w:r w:rsidRPr="00F12B42">
        <w:rPr>
          <w:color w:val="000000" w:themeColor="text1"/>
          <w:sz w:val="21"/>
          <w:szCs w:val="21"/>
        </w:rPr>
        <w:lastRenderedPageBreak/>
        <w:t xml:space="preserve">Program performance – </w:t>
      </w:r>
      <w:r>
        <w:rPr>
          <w:color w:val="000000" w:themeColor="text1"/>
          <w:sz w:val="21"/>
          <w:szCs w:val="21"/>
        </w:rPr>
        <w:t>graduate outcomes</w:t>
      </w:r>
      <w:r w:rsidRPr="00F12B42">
        <w:rPr>
          <w:color w:val="000000" w:themeColor="text1"/>
          <w:sz w:val="21"/>
          <w:szCs w:val="21"/>
        </w:rPr>
        <w:t xml:space="preserve"> </w:t>
      </w:r>
    </w:p>
    <w:tbl>
      <w:tblPr>
        <w:tblStyle w:val="AITSLglossar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2301"/>
        <w:gridCol w:w="2303"/>
        <w:gridCol w:w="2301"/>
        <w:gridCol w:w="2299"/>
        <w:gridCol w:w="2301"/>
      </w:tblGrid>
      <w:tr w:rsidR="000F4C00" w:rsidRPr="00F12B42" w14:paraId="6A10A1BE" w14:textId="77777777" w:rsidTr="009D5F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024C0048" w14:textId="77777777" w:rsidR="000F4C00" w:rsidRPr="00F12B42" w:rsidRDefault="000F4C00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Impact statements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38B376D0" w14:textId="77777777" w:rsidR="000F4C00" w:rsidRPr="00F12B42" w:rsidRDefault="000F4C00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Data sources</w:t>
            </w:r>
          </w:p>
        </w:tc>
        <w:tc>
          <w:tcPr>
            <w:tcW w:w="2303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57E1ED4B" w14:textId="77777777" w:rsidR="000F4C00" w:rsidRPr="00F12B42" w:rsidRDefault="000F4C00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Data aggregation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11593E06" w14:textId="77777777" w:rsidR="000F4C00" w:rsidRPr="00F12B42" w:rsidRDefault="000F4C00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 xml:space="preserve">Data analyses </w:t>
            </w:r>
          </w:p>
        </w:tc>
        <w:tc>
          <w:tcPr>
            <w:tcW w:w="2299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27AD359C" w14:textId="77777777" w:rsidR="000F4C00" w:rsidRPr="00F12B42" w:rsidRDefault="000F4C00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Quality assurance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single" w:sz="2" w:space="0" w:color="178185"/>
            </w:tcBorders>
            <w:shd w:val="clear" w:color="auto" w:fill="007377"/>
          </w:tcPr>
          <w:p w14:paraId="3AEE7BD0" w14:textId="77777777" w:rsidR="000F4C00" w:rsidRPr="00F12B42" w:rsidRDefault="000F4C00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 xml:space="preserve">Reporting timeline </w:t>
            </w:r>
          </w:p>
        </w:tc>
      </w:tr>
      <w:tr w:rsidR="000F4C00" w:rsidRPr="00A87F9F" w14:paraId="653B9100" w14:textId="77777777" w:rsidTr="009D5F74">
        <w:tc>
          <w:tcPr>
            <w:tcW w:w="2299" w:type="dxa"/>
            <w:tcBorders>
              <w:top w:val="nil"/>
              <w:left w:val="nil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1B19E54B" w14:textId="77777777" w:rsidR="000F4C00" w:rsidRPr="00A87F9F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Insert your impact statements.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4B7E3DF8" w14:textId="77777777" w:rsidR="000F4C00" w:rsidRPr="00A87F9F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Insert the data sources that evidence the impact statements, noting the minimum and mandatory requirements.</w:t>
            </w:r>
          </w:p>
        </w:tc>
        <w:tc>
          <w:tcPr>
            <w:tcW w:w="2303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451C371F" w14:textId="77777777" w:rsidR="000F4C00" w:rsidRPr="00A87F9F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Describe how you will aggregate the data.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667B8CE8" w14:textId="77777777" w:rsidR="000F4C00" w:rsidRPr="00A87F9F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Describe how you will analyse the data to support continuous program improvement.</w:t>
            </w:r>
          </w:p>
        </w:tc>
        <w:tc>
          <w:tcPr>
            <w:tcW w:w="2299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2CD988A8" w14:textId="77777777" w:rsidR="000F4C00" w:rsidRPr="00A87F9F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Identify measures to monitor the quality of either the data source or data analysis process.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nil"/>
            </w:tcBorders>
            <w:shd w:val="clear" w:color="auto" w:fill="F3FAFA"/>
          </w:tcPr>
          <w:p w14:paraId="305C6FD8" w14:textId="77777777" w:rsidR="000F4C00" w:rsidRPr="00A87F9F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Identify whether the data will inform annual reporting, Stage two accreditation, or both.</w:t>
            </w:r>
          </w:p>
        </w:tc>
      </w:tr>
      <w:tr w:rsidR="000F4C00" w:rsidRPr="009E7B9E" w14:paraId="7F46B097" w14:textId="77777777" w:rsidTr="009D5F74">
        <w:trPr>
          <w:trHeight w:val="57"/>
        </w:trPr>
        <w:tc>
          <w:tcPr>
            <w:tcW w:w="13804" w:type="dxa"/>
            <w:gridSpan w:val="6"/>
            <w:tcBorders>
              <w:top w:val="nil"/>
              <w:left w:val="nil"/>
              <w:bottom w:val="single" w:sz="2" w:space="0" w:color="178185"/>
              <w:right w:val="nil"/>
            </w:tcBorders>
          </w:tcPr>
          <w:p w14:paraId="39369D8B" w14:textId="77777777" w:rsidR="000F4C00" w:rsidRPr="009E7B9E" w:rsidRDefault="000F4C00" w:rsidP="009D5F74">
            <w:pPr>
              <w:rPr>
                <w:sz w:val="2"/>
                <w:szCs w:val="2"/>
              </w:rPr>
            </w:pPr>
          </w:p>
        </w:tc>
      </w:tr>
      <w:tr w:rsidR="000F4C00" w14:paraId="3A71D7B5" w14:textId="77777777" w:rsidTr="009D5F74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55F17B8D" w14:textId="56967012" w:rsidR="000F4C00" w:rsidRDefault="000F4C00" w:rsidP="009D5F74">
            <w:pPr>
              <w:pStyle w:val="Table1"/>
              <w:rPr>
                <w:b/>
              </w:rPr>
            </w:pPr>
            <w:r>
              <w:rPr>
                <w:b/>
              </w:rPr>
              <w:t>Impact statement 1:</w:t>
            </w:r>
          </w:p>
          <w:p w14:paraId="2C1DC33D" w14:textId="64564957" w:rsidR="000F4C00" w:rsidRPr="00F12B42" w:rsidRDefault="000F4C00" w:rsidP="009D5F74">
            <w:pPr>
              <w:pStyle w:val="Table1"/>
              <w:rPr>
                <w:b/>
              </w:rPr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0CD7CE09" w14:textId="77777777" w:rsidR="000F4C00" w:rsidRDefault="000F4C00" w:rsidP="009D5F74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E07DEB3" w14:textId="77777777" w:rsidR="000F4C00" w:rsidRDefault="000F4C00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1EF7520B" w14:textId="77777777" w:rsidR="000F4C00" w:rsidRDefault="000F4C00" w:rsidP="009D5F74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111341BF" w14:textId="77777777" w:rsidR="000F4C00" w:rsidRDefault="000F4C00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2ACDF662" w14:textId="77777777" w:rsidR="000F4C00" w:rsidRDefault="000F4C00" w:rsidP="009D5F74">
            <w:pPr>
              <w:pStyle w:val="Table1"/>
            </w:pPr>
          </w:p>
        </w:tc>
      </w:tr>
      <w:tr w:rsidR="000F4C00" w14:paraId="3DADD48F" w14:textId="77777777" w:rsidTr="009D5F74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 w:themeFill="background1" w:themeFillShade="F2"/>
          </w:tcPr>
          <w:p w14:paraId="3C6D06E2" w14:textId="0AD73D39" w:rsidR="000F4C00" w:rsidRPr="000D4B31" w:rsidRDefault="000E27CD" w:rsidP="000F4C00">
            <w:pPr>
              <w:pStyle w:val="Table1"/>
              <w:spacing w:before="60"/>
            </w:pPr>
            <w:r>
              <w:rPr>
                <w:b/>
                <w:bCs w:val="0"/>
              </w:rPr>
              <w:t>Findings</w:t>
            </w:r>
          </w:p>
        </w:tc>
      </w:tr>
      <w:tr w:rsidR="000F4C00" w14:paraId="3FADD1D8" w14:textId="77777777" w:rsidTr="000E27CD">
        <w:trPr>
          <w:trHeight w:val="737"/>
        </w:trPr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2" w:space="0" w:color="178185"/>
              <w:right w:val="single" w:sz="2" w:space="0" w:color="178185"/>
            </w:tcBorders>
          </w:tcPr>
          <w:p w14:paraId="50C03E3A" w14:textId="77777777" w:rsidR="000F4C00" w:rsidRDefault="000F4C00" w:rsidP="009D5F74">
            <w:pPr>
              <w:pStyle w:val="Table1"/>
              <w:spacing w:before="0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3AB15244" w14:textId="77777777" w:rsidR="000F4C00" w:rsidRPr="000D4B31" w:rsidRDefault="000F4C00" w:rsidP="000E27CD">
            <w:pPr>
              <w:pStyle w:val="Table1"/>
              <w:ind w:left="0"/>
              <w:rPr>
                <w:b/>
                <w:color w:val="178185"/>
              </w:rPr>
            </w:pPr>
          </w:p>
        </w:tc>
      </w:tr>
      <w:tr w:rsidR="000F4C00" w:rsidRPr="009E7B9E" w14:paraId="740928F2" w14:textId="77777777" w:rsidTr="009D5F74">
        <w:trPr>
          <w:trHeight w:val="57"/>
        </w:trPr>
        <w:tc>
          <w:tcPr>
            <w:tcW w:w="13804" w:type="dxa"/>
            <w:gridSpan w:val="6"/>
            <w:tcBorders>
              <w:top w:val="single" w:sz="2" w:space="0" w:color="178185"/>
              <w:left w:val="nil"/>
              <w:bottom w:val="single" w:sz="2" w:space="0" w:color="178185"/>
              <w:right w:val="nil"/>
            </w:tcBorders>
          </w:tcPr>
          <w:p w14:paraId="0A582ED4" w14:textId="77777777" w:rsidR="000F4C00" w:rsidRPr="009E7B9E" w:rsidRDefault="000F4C00" w:rsidP="009D5F74">
            <w:pPr>
              <w:rPr>
                <w:sz w:val="2"/>
                <w:szCs w:val="2"/>
              </w:rPr>
            </w:pPr>
          </w:p>
        </w:tc>
      </w:tr>
      <w:tr w:rsidR="000F4C00" w14:paraId="0B715D01" w14:textId="77777777" w:rsidTr="009D5F74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1E74B305" w14:textId="77777777" w:rsidR="000F4C00" w:rsidRDefault="000F4C00" w:rsidP="009D5F74">
            <w:pPr>
              <w:pStyle w:val="Table1"/>
              <w:rPr>
                <w:b/>
              </w:rPr>
            </w:pPr>
            <w:r w:rsidRPr="00E22D0C">
              <w:rPr>
                <w:b/>
              </w:rPr>
              <w:t>Impact statement 2</w:t>
            </w:r>
            <w:r>
              <w:rPr>
                <w:b/>
              </w:rPr>
              <w:t>:</w:t>
            </w:r>
          </w:p>
          <w:p w14:paraId="7E0477E4" w14:textId="77777777" w:rsidR="000F4C00" w:rsidRPr="009E7B9E" w:rsidRDefault="000F4C00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0C78650F" w14:textId="77777777" w:rsidR="000F4C00" w:rsidRDefault="000F4C00" w:rsidP="009D5F74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01C9B443" w14:textId="77777777" w:rsidR="000F4C00" w:rsidRDefault="000F4C00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32153094" w14:textId="77777777" w:rsidR="000F4C00" w:rsidRDefault="000F4C00" w:rsidP="009D5F74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71F5671F" w14:textId="77777777" w:rsidR="000F4C00" w:rsidRDefault="000F4C00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6E81FA6F" w14:textId="77777777" w:rsidR="000F4C00" w:rsidRDefault="000F4C00" w:rsidP="009D5F74">
            <w:pPr>
              <w:pStyle w:val="Table1"/>
            </w:pPr>
          </w:p>
        </w:tc>
      </w:tr>
      <w:tr w:rsidR="000F4C00" w14:paraId="664EB412" w14:textId="77777777" w:rsidTr="001B06DF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/>
          </w:tcPr>
          <w:p w14:paraId="17099967" w14:textId="07BC5F9A" w:rsidR="000F4C00" w:rsidRPr="00C26767" w:rsidRDefault="000E27CD" w:rsidP="009D5F74">
            <w:pPr>
              <w:pStyle w:val="Table1"/>
              <w:spacing w:before="60"/>
              <w:rPr>
                <w:i/>
                <w:iCs/>
              </w:rPr>
            </w:pPr>
            <w:r>
              <w:rPr>
                <w:b/>
                <w:bCs w:val="0"/>
              </w:rPr>
              <w:t>Findings</w:t>
            </w:r>
          </w:p>
        </w:tc>
      </w:tr>
      <w:tr w:rsidR="000F4C00" w14:paraId="67AAABE9" w14:textId="77777777" w:rsidTr="000E27CD">
        <w:trPr>
          <w:trHeight w:val="737"/>
        </w:trPr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4" w:space="0" w:color="007377"/>
              <w:right w:val="single" w:sz="2" w:space="0" w:color="178185"/>
            </w:tcBorders>
          </w:tcPr>
          <w:p w14:paraId="745F0475" w14:textId="77777777" w:rsidR="000F4C00" w:rsidRDefault="000F4C00" w:rsidP="009D5F74">
            <w:pPr>
              <w:pStyle w:val="Table1"/>
              <w:spacing w:before="0"/>
              <w:ind w:left="57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7AECC0BA" w14:textId="77777777" w:rsidR="000F4C00" w:rsidRPr="000D4B31" w:rsidRDefault="000F4C00" w:rsidP="000E27CD">
            <w:pPr>
              <w:pStyle w:val="Table1"/>
              <w:ind w:left="0"/>
              <w:rPr>
                <w:b/>
                <w:color w:val="178185"/>
              </w:rPr>
            </w:pPr>
          </w:p>
        </w:tc>
      </w:tr>
      <w:tr w:rsidR="001B06DF" w:rsidRPr="009E7B9E" w14:paraId="78E8DBE1" w14:textId="77777777" w:rsidTr="001B06DF">
        <w:trPr>
          <w:trHeight w:val="57"/>
        </w:trPr>
        <w:tc>
          <w:tcPr>
            <w:tcW w:w="13804" w:type="dxa"/>
            <w:gridSpan w:val="6"/>
            <w:tcBorders>
              <w:top w:val="single" w:sz="4" w:space="0" w:color="007377"/>
              <w:left w:val="nil"/>
              <w:bottom w:val="single" w:sz="2" w:space="0" w:color="178185"/>
              <w:right w:val="nil"/>
            </w:tcBorders>
          </w:tcPr>
          <w:p w14:paraId="26933870" w14:textId="77777777" w:rsidR="001B06DF" w:rsidRPr="009E7B9E" w:rsidRDefault="001B06DF" w:rsidP="009D5F74">
            <w:pPr>
              <w:rPr>
                <w:sz w:val="2"/>
                <w:szCs w:val="2"/>
              </w:rPr>
            </w:pPr>
          </w:p>
        </w:tc>
      </w:tr>
      <w:tr w:rsidR="001B06DF" w14:paraId="0C8AD82C" w14:textId="77777777" w:rsidTr="009D5F74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1848339D" w14:textId="041B15CD" w:rsidR="001B06DF" w:rsidRDefault="001B06DF" w:rsidP="009D5F74">
            <w:pPr>
              <w:pStyle w:val="Table1"/>
              <w:rPr>
                <w:b/>
              </w:rPr>
            </w:pPr>
            <w:r>
              <w:rPr>
                <w:b/>
              </w:rPr>
              <w:t>Impact statement 3:</w:t>
            </w:r>
          </w:p>
          <w:p w14:paraId="24F0BEAA" w14:textId="77777777" w:rsidR="001B06DF" w:rsidRPr="00F12B42" w:rsidRDefault="001B06DF" w:rsidP="009D5F74">
            <w:pPr>
              <w:pStyle w:val="Table1"/>
              <w:rPr>
                <w:b/>
              </w:rPr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2CF552D" w14:textId="77777777" w:rsidR="001B06DF" w:rsidRDefault="001B06DF" w:rsidP="009D5F74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27037BE3" w14:textId="77777777" w:rsidR="001B06DF" w:rsidRDefault="001B06DF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BB47374" w14:textId="77777777" w:rsidR="001B06DF" w:rsidRDefault="001B06DF" w:rsidP="009D5F74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64BE07A0" w14:textId="77777777" w:rsidR="001B06DF" w:rsidRDefault="001B06DF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693760D6" w14:textId="77777777" w:rsidR="001B06DF" w:rsidRDefault="001B06DF" w:rsidP="009D5F74">
            <w:pPr>
              <w:pStyle w:val="Table1"/>
            </w:pPr>
          </w:p>
        </w:tc>
      </w:tr>
      <w:tr w:rsidR="001B06DF" w14:paraId="527BE37E" w14:textId="77777777" w:rsidTr="009D5F74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 w:themeFill="background1" w:themeFillShade="F2"/>
          </w:tcPr>
          <w:p w14:paraId="4593CF13" w14:textId="4DF7942A" w:rsidR="001B06DF" w:rsidRPr="000D4B31" w:rsidRDefault="000E27CD" w:rsidP="009D5F74">
            <w:pPr>
              <w:pStyle w:val="Table1"/>
              <w:spacing w:before="60"/>
            </w:pPr>
            <w:r>
              <w:rPr>
                <w:b/>
                <w:bCs w:val="0"/>
              </w:rPr>
              <w:t>Findings</w:t>
            </w:r>
          </w:p>
        </w:tc>
      </w:tr>
      <w:tr w:rsidR="001B06DF" w14:paraId="70D3F39D" w14:textId="77777777" w:rsidTr="000E27CD">
        <w:trPr>
          <w:trHeight w:val="737"/>
        </w:trPr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2" w:space="0" w:color="178185"/>
              <w:right w:val="single" w:sz="2" w:space="0" w:color="178185"/>
            </w:tcBorders>
          </w:tcPr>
          <w:p w14:paraId="75D33F92" w14:textId="77777777" w:rsidR="001B06DF" w:rsidRDefault="001B06DF" w:rsidP="009D5F74">
            <w:pPr>
              <w:pStyle w:val="Table1"/>
              <w:spacing w:before="0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1EBDC24E" w14:textId="77777777" w:rsidR="001B06DF" w:rsidRPr="000D4B31" w:rsidRDefault="001B06DF" w:rsidP="009D5F74">
            <w:pPr>
              <w:pStyle w:val="Table1"/>
              <w:rPr>
                <w:b/>
                <w:color w:val="178185"/>
              </w:rPr>
            </w:pPr>
          </w:p>
        </w:tc>
      </w:tr>
    </w:tbl>
    <w:p w14:paraId="1991EBBA" w14:textId="2000AC6F" w:rsidR="000F4C00" w:rsidRPr="00F12B42" w:rsidRDefault="000F4C00" w:rsidP="000F4C00">
      <w:pPr>
        <w:pStyle w:val="AITSLHeading1"/>
        <w:spacing w:before="360" w:after="12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lastRenderedPageBreak/>
        <w:t xml:space="preserve">Discussion: Program performance – </w:t>
      </w:r>
      <w:r w:rsidR="001B06DF">
        <w:rPr>
          <w:color w:val="000000" w:themeColor="text1"/>
          <w:sz w:val="21"/>
          <w:szCs w:val="21"/>
        </w:rPr>
        <w:t>graduate outcomes</w:t>
      </w:r>
    </w:p>
    <w:tbl>
      <w:tblPr>
        <w:tblStyle w:val="AITSLglossary"/>
        <w:tblW w:w="0" w:type="auto"/>
        <w:tblBorders>
          <w:top w:val="single" w:sz="4" w:space="0" w:color="178185"/>
          <w:left w:val="single" w:sz="4" w:space="0" w:color="178185"/>
          <w:bottom w:val="single" w:sz="4" w:space="0" w:color="178185"/>
          <w:right w:val="single" w:sz="4" w:space="0" w:color="178185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3800"/>
      </w:tblGrid>
      <w:tr w:rsidR="000F4C00" w14:paraId="59927585" w14:textId="77777777" w:rsidTr="009D5F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2"/>
        </w:trPr>
        <w:tc>
          <w:tcPr>
            <w:tcW w:w="13800" w:type="dxa"/>
            <w:tcBorders>
              <w:top w:val="none" w:sz="0" w:space="0" w:color="auto"/>
            </w:tcBorders>
            <w:shd w:val="clear" w:color="auto" w:fill="auto"/>
          </w:tcPr>
          <w:p w14:paraId="26183535" w14:textId="77777777" w:rsidR="000F4C00" w:rsidRPr="009E7B9E" w:rsidRDefault="000F4C00" w:rsidP="000E27CD">
            <w:pPr>
              <w:pStyle w:val="AITLStext"/>
            </w:pPr>
          </w:p>
          <w:p w14:paraId="09BE0354" w14:textId="77777777" w:rsidR="000F4C00" w:rsidRPr="000D4B31" w:rsidRDefault="000F4C00" w:rsidP="009D5F74">
            <w:pPr>
              <w:pStyle w:val="Table1"/>
              <w:rPr>
                <w:b/>
                <w:color w:val="178185"/>
              </w:rPr>
            </w:pPr>
          </w:p>
        </w:tc>
      </w:tr>
    </w:tbl>
    <w:p w14:paraId="62B35E82" w14:textId="77777777" w:rsidR="000F4C00" w:rsidRDefault="000F4C00" w:rsidP="000F4C00">
      <w:pPr>
        <w:pStyle w:val="AITSLHeading1"/>
        <w:spacing w:before="0" w:after="0"/>
        <w:ind w:left="0"/>
        <w:rPr>
          <w:sz w:val="20"/>
          <w:szCs w:val="20"/>
        </w:rPr>
      </w:pPr>
    </w:p>
    <w:p w14:paraId="163D9059" w14:textId="77777777" w:rsidR="000F4C00" w:rsidRDefault="000F4C00" w:rsidP="000F4C00">
      <w:pPr>
        <w:pStyle w:val="AITSLHeading1"/>
        <w:spacing w:before="0" w:after="0"/>
        <w:ind w:left="0"/>
        <w:rPr>
          <w:sz w:val="20"/>
          <w:szCs w:val="20"/>
        </w:rPr>
      </w:pPr>
    </w:p>
    <w:p w14:paraId="52D7681E" w14:textId="77777777" w:rsidR="000F4C00" w:rsidRDefault="000F4C00" w:rsidP="000F4C00">
      <w:pPr>
        <w:pStyle w:val="AITSLHeading1"/>
        <w:spacing w:before="0" w:after="0"/>
        <w:ind w:left="0"/>
        <w:rPr>
          <w:sz w:val="20"/>
          <w:szCs w:val="20"/>
        </w:rPr>
      </w:pPr>
    </w:p>
    <w:p w14:paraId="2CC2332C" w14:textId="77777777" w:rsidR="000F4C00" w:rsidRDefault="000F4C00" w:rsidP="000F4C00">
      <w:pPr>
        <w:pStyle w:val="AITSLHeading1"/>
        <w:spacing w:before="0" w:after="0"/>
        <w:ind w:left="0"/>
        <w:rPr>
          <w:sz w:val="20"/>
          <w:szCs w:val="20"/>
        </w:rPr>
      </w:pPr>
    </w:p>
    <w:p w14:paraId="04552AC0" w14:textId="50CB4B90" w:rsidR="006C0B97" w:rsidRDefault="006C0B97">
      <w:pPr>
        <w:widowControl/>
        <w:autoSpaceDE/>
        <w:autoSpaceDN/>
        <w:spacing w:after="160" w:line="278" w:lineRule="auto"/>
        <w:rPr>
          <w:b/>
          <w:color w:val="007377"/>
          <w:sz w:val="28"/>
        </w:rPr>
      </w:pPr>
      <w:r>
        <w:br w:type="page"/>
      </w:r>
    </w:p>
    <w:p w14:paraId="5255ABB7" w14:textId="285C4168" w:rsidR="006C0B97" w:rsidRPr="00F12B42" w:rsidRDefault="006C0B97" w:rsidP="006C0B97">
      <w:pPr>
        <w:pStyle w:val="AITSLHeading1"/>
        <w:spacing w:before="360" w:after="120"/>
        <w:rPr>
          <w:color w:val="000000" w:themeColor="text1"/>
          <w:sz w:val="21"/>
          <w:szCs w:val="21"/>
        </w:rPr>
      </w:pPr>
      <w:r w:rsidRPr="00F12B42">
        <w:rPr>
          <w:color w:val="000000" w:themeColor="text1"/>
          <w:sz w:val="21"/>
          <w:szCs w:val="21"/>
        </w:rPr>
        <w:lastRenderedPageBreak/>
        <w:t xml:space="preserve">Program performance – </w:t>
      </w:r>
      <w:r>
        <w:rPr>
          <w:color w:val="000000" w:themeColor="text1"/>
          <w:sz w:val="21"/>
          <w:szCs w:val="21"/>
        </w:rPr>
        <w:t>other program improvements</w:t>
      </w:r>
      <w:r w:rsidRPr="00F12B42">
        <w:rPr>
          <w:color w:val="000000" w:themeColor="text1"/>
          <w:sz w:val="21"/>
          <w:szCs w:val="21"/>
        </w:rPr>
        <w:t xml:space="preserve"> </w:t>
      </w:r>
    </w:p>
    <w:tbl>
      <w:tblPr>
        <w:tblStyle w:val="AITSLglossar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2301"/>
        <w:gridCol w:w="2303"/>
        <w:gridCol w:w="2301"/>
        <w:gridCol w:w="2299"/>
        <w:gridCol w:w="2301"/>
      </w:tblGrid>
      <w:tr w:rsidR="006C0B97" w:rsidRPr="00F12B42" w14:paraId="485EEC5C" w14:textId="77777777" w:rsidTr="009D5F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3BA96C83" w14:textId="77777777" w:rsidR="006C0B97" w:rsidRPr="00F12B42" w:rsidRDefault="006C0B97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Impact statements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6DB4C00B" w14:textId="77777777" w:rsidR="006C0B97" w:rsidRPr="00F12B42" w:rsidRDefault="006C0B97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Data sources</w:t>
            </w:r>
          </w:p>
        </w:tc>
        <w:tc>
          <w:tcPr>
            <w:tcW w:w="2303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4A3859C3" w14:textId="77777777" w:rsidR="006C0B97" w:rsidRPr="00F12B42" w:rsidRDefault="006C0B97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Data aggregation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6ED859BD" w14:textId="77777777" w:rsidR="006C0B97" w:rsidRPr="00F12B42" w:rsidRDefault="006C0B97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 xml:space="preserve">Data analyses </w:t>
            </w:r>
          </w:p>
        </w:tc>
        <w:tc>
          <w:tcPr>
            <w:tcW w:w="2299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007377"/>
          </w:tcPr>
          <w:p w14:paraId="7CF7A7EF" w14:textId="77777777" w:rsidR="006C0B97" w:rsidRPr="00F12B42" w:rsidRDefault="006C0B97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>Quality assurance</w:t>
            </w:r>
          </w:p>
        </w:tc>
        <w:tc>
          <w:tcPr>
            <w:tcW w:w="2301" w:type="dxa"/>
            <w:tcBorders>
              <w:top w:val="single" w:sz="2" w:space="0" w:color="178185"/>
              <w:left w:val="dotted" w:sz="4" w:space="0" w:color="FFFFFF" w:themeColor="background1"/>
              <w:bottom w:val="nil"/>
              <w:right w:val="single" w:sz="2" w:space="0" w:color="178185"/>
            </w:tcBorders>
            <w:shd w:val="clear" w:color="auto" w:fill="007377"/>
          </w:tcPr>
          <w:p w14:paraId="43F27AD4" w14:textId="77777777" w:rsidR="006C0B97" w:rsidRPr="00F12B42" w:rsidRDefault="006C0B97" w:rsidP="009D5F74">
            <w:pPr>
              <w:pStyle w:val="Table1"/>
              <w:rPr>
                <w:b/>
                <w:bCs w:val="0"/>
                <w:color w:val="FFFFFF" w:themeColor="background1"/>
                <w:sz w:val="20"/>
                <w:szCs w:val="20"/>
              </w:rPr>
            </w:pPr>
            <w:r w:rsidRPr="00F12B42">
              <w:rPr>
                <w:b/>
                <w:bCs w:val="0"/>
                <w:color w:val="FFFFFF" w:themeColor="background1"/>
                <w:sz w:val="20"/>
                <w:szCs w:val="20"/>
              </w:rPr>
              <w:t xml:space="preserve">Reporting timeline </w:t>
            </w:r>
          </w:p>
        </w:tc>
      </w:tr>
      <w:tr w:rsidR="006C0B97" w:rsidRPr="00A87F9F" w14:paraId="0584B43A" w14:textId="77777777" w:rsidTr="009D5F74">
        <w:tc>
          <w:tcPr>
            <w:tcW w:w="2299" w:type="dxa"/>
            <w:tcBorders>
              <w:top w:val="nil"/>
              <w:left w:val="nil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7C9E5AFD" w14:textId="77777777" w:rsidR="006C0B97" w:rsidRPr="00A87F9F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Insert your impact statements.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62158662" w14:textId="77777777" w:rsidR="006C0B97" w:rsidRPr="00A87F9F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Insert the data sources that evidence the impact statements, noting the minimum and mandatory requirements.</w:t>
            </w:r>
          </w:p>
        </w:tc>
        <w:tc>
          <w:tcPr>
            <w:tcW w:w="2303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6ED13BC9" w14:textId="77777777" w:rsidR="006C0B97" w:rsidRPr="00A87F9F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Describe how you will aggregate the data.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6BEF7438" w14:textId="77777777" w:rsidR="006C0B97" w:rsidRPr="00A87F9F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Describe how you will analyse the data to support continuous program improvement.</w:t>
            </w:r>
          </w:p>
        </w:tc>
        <w:tc>
          <w:tcPr>
            <w:tcW w:w="2299" w:type="dxa"/>
            <w:tcBorders>
              <w:top w:val="nil"/>
              <w:left w:val="dotted" w:sz="4" w:space="0" w:color="FFFFFF" w:themeColor="background1"/>
              <w:bottom w:val="nil"/>
              <w:right w:val="dotted" w:sz="4" w:space="0" w:color="FFFFFF" w:themeColor="background1"/>
            </w:tcBorders>
            <w:shd w:val="clear" w:color="auto" w:fill="F3FAFA"/>
          </w:tcPr>
          <w:p w14:paraId="5C4A7F41" w14:textId="77777777" w:rsidR="006C0B97" w:rsidRPr="00A87F9F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Identify measures to monitor the quality of either the data source or data analysis process.</w:t>
            </w:r>
          </w:p>
        </w:tc>
        <w:tc>
          <w:tcPr>
            <w:tcW w:w="2301" w:type="dxa"/>
            <w:tcBorders>
              <w:top w:val="nil"/>
              <w:left w:val="dotted" w:sz="4" w:space="0" w:color="FFFFFF" w:themeColor="background1"/>
              <w:bottom w:val="nil"/>
              <w:right w:val="nil"/>
            </w:tcBorders>
            <w:shd w:val="clear" w:color="auto" w:fill="F3FAFA"/>
          </w:tcPr>
          <w:p w14:paraId="3100C4A5" w14:textId="77777777" w:rsidR="006C0B97" w:rsidRPr="00A87F9F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A87F9F">
              <w:rPr>
                <w:i/>
                <w:iCs/>
              </w:rPr>
              <w:t>Identify whether the data will inform annual reporting, Stage two accreditation, or both.</w:t>
            </w:r>
          </w:p>
        </w:tc>
      </w:tr>
      <w:tr w:rsidR="006C0B97" w:rsidRPr="009E7B9E" w14:paraId="3B021B71" w14:textId="77777777" w:rsidTr="009D5F74">
        <w:trPr>
          <w:trHeight w:val="57"/>
        </w:trPr>
        <w:tc>
          <w:tcPr>
            <w:tcW w:w="13804" w:type="dxa"/>
            <w:gridSpan w:val="6"/>
            <w:tcBorders>
              <w:top w:val="nil"/>
              <w:left w:val="nil"/>
              <w:bottom w:val="single" w:sz="2" w:space="0" w:color="178185"/>
              <w:right w:val="nil"/>
            </w:tcBorders>
          </w:tcPr>
          <w:p w14:paraId="4F02D715" w14:textId="77777777" w:rsidR="006C0B97" w:rsidRPr="009E7B9E" w:rsidRDefault="006C0B97" w:rsidP="009D5F74">
            <w:pPr>
              <w:rPr>
                <w:sz w:val="2"/>
                <w:szCs w:val="2"/>
              </w:rPr>
            </w:pPr>
          </w:p>
        </w:tc>
      </w:tr>
      <w:tr w:rsidR="006C0B97" w14:paraId="49225544" w14:textId="77777777" w:rsidTr="009D5F74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694EB3A5" w14:textId="77777777" w:rsidR="006C0B97" w:rsidRDefault="006C0B97" w:rsidP="006C0B97">
            <w:pPr>
              <w:pStyle w:val="Table1"/>
              <w:rPr>
                <w:b/>
              </w:rPr>
            </w:pPr>
            <w:r w:rsidRPr="00F12B42">
              <w:rPr>
                <w:b/>
              </w:rPr>
              <w:t>Mandatory impact statement:</w:t>
            </w:r>
          </w:p>
          <w:p w14:paraId="69214DAB" w14:textId="6DCDBF62" w:rsidR="006C0B97" w:rsidRPr="00F12B42" w:rsidRDefault="006C0B97" w:rsidP="006C0B97">
            <w:pPr>
              <w:pStyle w:val="Table1"/>
              <w:rPr>
                <w:b/>
              </w:rPr>
            </w:pPr>
            <w:r>
              <w:t>Data from the nationally consistent transparent indicators</w:t>
            </w:r>
            <w:r w:rsidRPr="00F12B42">
              <w:rPr>
                <w:b/>
              </w:rPr>
              <w:t xml:space="preserve"> </w:t>
            </w: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3DAD9295" w14:textId="77777777" w:rsidR="006C0B97" w:rsidRDefault="006C0B97" w:rsidP="009D5F74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6DD2277" w14:textId="77777777" w:rsidR="006C0B97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2C7FFBE2" w14:textId="77777777" w:rsidR="006C0B97" w:rsidRDefault="006C0B97" w:rsidP="009D5F74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44EEDFF9" w14:textId="77777777" w:rsidR="006C0B97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1B132941" w14:textId="77777777" w:rsidR="006C0B97" w:rsidRDefault="006C0B97" w:rsidP="009D5F74">
            <w:pPr>
              <w:pStyle w:val="Table1"/>
            </w:pPr>
          </w:p>
        </w:tc>
      </w:tr>
      <w:tr w:rsidR="00F6547D" w14:paraId="0C7B9323" w14:textId="77777777" w:rsidTr="009D5F74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 w:themeFill="background1" w:themeFillShade="F2"/>
          </w:tcPr>
          <w:p w14:paraId="452DE373" w14:textId="57282423" w:rsidR="00F6547D" w:rsidRPr="000D4B31" w:rsidRDefault="00F6547D" w:rsidP="00F6547D">
            <w:pPr>
              <w:pStyle w:val="Table1"/>
              <w:spacing w:before="60"/>
            </w:pPr>
            <w:r>
              <w:rPr>
                <w:b/>
                <w:bCs w:val="0"/>
              </w:rPr>
              <w:t>Findings</w:t>
            </w:r>
          </w:p>
        </w:tc>
      </w:tr>
      <w:tr w:rsidR="006C0B97" w14:paraId="7A2EDECA" w14:textId="77777777" w:rsidTr="009D5F74"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2" w:space="0" w:color="178185"/>
              <w:right w:val="single" w:sz="2" w:space="0" w:color="178185"/>
            </w:tcBorders>
          </w:tcPr>
          <w:p w14:paraId="7BC86FD1" w14:textId="77777777" w:rsidR="006C0B97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079BAC55" w14:textId="77777777" w:rsidR="006C0B97" w:rsidRPr="000D4B31" w:rsidRDefault="006C0B97" w:rsidP="00F6547D">
            <w:pPr>
              <w:pStyle w:val="Table1"/>
              <w:ind w:left="0"/>
              <w:rPr>
                <w:b/>
                <w:color w:val="178185"/>
              </w:rPr>
            </w:pPr>
          </w:p>
        </w:tc>
      </w:tr>
      <w:tr w:rsidR="006C0B97" w:rsidRPr="009E7B9E" w14:paraId="10477131" w14:textId="77777777" w:rsidTr="009D5F74">
        <w:trPr>
          <w:trHeight w:val="57"/>
        </w:trPr>
        <w:tc>
          <w:tcPr>
            <w:tcW w:w="13804" w:type="dxa"/>
            <w:gridSpan w:val="6"/>
            <w:tcBorders>
              <w:top w:val="single" w:sz="2" w:space="0" w:color="178185"/>
              <w:left w:val="nil"/>
              <w:bottom w:val="single" w:sz="2" w:space="0" w:color="178185"/>
              <w:right w:val="nil"/>
            </w:tcBorders>
          </w:tcPr>
          <w:p w14:paraId="7325E823" w14:textId="77777777" w:rsidR="006C0B97" w:rsidRPr="009E7B9E" w:rsidRDefault="006C0B97" w:rsidP="009D5F74">
            <w:pPr>
              <w:rPr>
                <w:sz w:val="2"/>
                <w:szCs w:val="2"/>
              </w:rPr>
            </w:pPr>
          </w:p>
        </w:tc>
      </w:tr>
      <w:tr w:rsidR="006C0B97" w14:paraId="136341C6" w14:textId="77777777" w:rsidTr="009D5F74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1FCE1CA0" w14:textId="77777777" w:rsidR="006C0B97" w:rsidRDefault="006C0B97" w:rsidP="009D5F74">
            <w:pPr>
              <w:pStyle w:val="Table1"/>
              <w:rPr>
                <w:b/>
              </w:rPr>
            </w:pPr>
            <w:r w:rsidRPr="00E22D0C">
              <w:rPr>
                <w:b/>
              </w:rPr>
              <w:t>Impact statement 2</w:t>
            </w:r>
            <w:r>
              <w:rPr>
                <w:b/>
              </w:rPr>
              <w:t>:</w:t>
            </w:r>
          </w:p>
          <w:p w14:paraId="412CE5F7" w14:textId="77777777" w:rsidR="006C0B97" w:rsidRPr="009E7B9E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727F0547" w14:textId="77777777" w:rsidR="006C0B97" w:rsidRDefault="006C0B97" w:rsidP="009D5F74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0DFA58C0" w14:textId="77777777" w:rsidR="006C0B97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582B7D10" w14:textId="77777777" w:rsidR="006C0B97" w:rsidRDefault="006C0B97" w:rsidP="009D5F74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1769BB50" w14:textId="77777777" w:rsidR="006C0B97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4E43A023" w14:textId="77777777" w:rsidR="006C0B97" w:rsidRDefault="006C0B97" w:rsidP="009D5F74">
            <w:pPr>
              <w:pStyle w:val="Table1"/>
            </w:pPr>
          </w:p>
        </w:tc>
      </w:tr>
      <w:tr w:rsidR="00F6547D" w14:paraId="4343AAEB" w14:textId="77777777" w:rsidTr="009D5F74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/>
          </w:tcPr>
          <w:p w14:paraId="61DF0159" w14:textId="09638800" w:rsidR="00F6547D" w:rsidRPr="00C26767" w:rsidRDefault="00F6547D" w:rsidP="00F6547D">
            <w:pPr>
              <w:pStyle w:val="Table1"/>
              <w:spacing w:before="60"/>
              <w:rPr>
                <w:i/>
                <w:iCs/>
              </w:rPr>
            </w:pPr>
            <w:r>
              <w:rPr>
                <w:b/>
                <w:bCs w:val="0"/>
              </w:rPr>
              <w:t>Findings</w:t>
            </w:r>
          </w:p>
        </w:tc>
      </w:tr>
      <w:tr w:rsidR="006C0B97" w14:paraId="5B35411C" w14:textId="77777777" w:rsidTr="009D5F74"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4" w:space="0" w:color="007377"/>
              <w:right w:val="single" w:sz="2" w:space="0" w:color="178185"/>
            </w:tcBorders>
          </w:tcPr>
          <w:p w14:paraId="1600CF51" w14:textId="77777777" w:rsidR="006C0B97" w:rsidRDefault="006C0B97" w:rsidP="009D5F74">
            <w:pPr>
              <w:pStyle w:val="Table1"/>
              <w:spacing w:before="0"/>
              <w:ind w:left="57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7565BDF4" w14:textId="77777777" w:rsidR="006C0B97" w:rsidRPr="000D4B31" w:rsidRDefault="006C0B97" w:rsidP="00F6547D">
            <w:pPr>
              <w:pStyle w:val="Table1"/>
              <w:ind w:left="0"/>
              <w:rPr>
                <w:b/>
                <w:color w:val="178185"/>
              </w:rPr>
            </w:pPr>
          </w:p>
        </w:tc>
      </w:tr>
      <w:tr w:rsidR="006C0B97" w:rsidRPr="009E7B9E" w14:paraId="67298EDC" w14:textId="77777777" w:rsidTr="009D5F74">
        <w:trPr>
          <w:trHeight w:val="57"/>
        </w:trPr>
        <w:tc>
          <w:tcPr>
            <w:tcW w:w="13804" w:type="dxa"/>
            <w:gridSpan w:val="6"/>
            <w:tcBorders>
              <w:top w:val="single" w:sz="4" w:space="0" w:color="007377"/>
              <w:left w:val="nil"/>
              <w:bottom w:val="single" w:sz="2" w:space="0" w:color="178185"/>
              <w:right w:val="nil"/>
            </w:tcBorders>
          </w:tcPr>
          <w:p w14:paraId="250FB899" w14:textId="77777777" w:rsidR="006C0B97" w:rsidRPr="009E7B9E" w:rsidRDefault="006C0B97" w:rsidP="009D5F74">
            <w:pPr>
              <w:rPr>
                <w:sz w:val="2"/>
                <w:szCs w:val="2"/>
              </w:rPr>
            </w:pPr>
          </w:p>
        </w:tc>
      </w:tr>
      <w:tr w:rsidR="006C0B97" w14:paraId="7001ED98" w14:textId="77777777" w:rsidTr="009D5F74">
        <w:tc>
          <w:tcPr>
            <w:tcW w:w="2299" w:type="dxa"/>
            <w:tcBorders>
              <w:top w:val="single" w:sz="2" w:space="0" w:color="178185"/>
              <w:left w:val="single" w:sz="2" w:space="0" w:color="178185"/>
              <w:bottom w:val="single" w:sz="2" w:space="0" w:color="178185"/>
              <w:right w:val="single" w:sz="2" w:space="0" w:color="308A8D"/>
            </w:tcBorders>
          </w:tcPr>
          <w:p w14:paraId="405A807D" w14:textId="77777777" w:rsidR="006C0B97" w:rsidRDefault="006C0B97" w:rsidP="009D5F74">
            <w:pPr>
              <w:pStyle w:val="Table1"/>
              <w:rPr>
                <w:b/>
              </w:rPr>
            </w:pPr>
            <w:r>
              <w:rPr>
                <w:b/>
              </w:rPr>
              <w:t>Impact statement 3:</w:t>
            </w:r>
          </w:p>
          <w:p w14:paraId="6B000AD5" w14:textId="77777777" w:rsidR="006C0B97" w:rsidRPr="00F12B42" w:rsidRDefault="006C0B97" w:rsidP="009D5F74">
            <w:pPr>
              <w:pStyle w:val="Table1"/>
              <w:rPr>
                <w:b/>
              </w:rPr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7BAC7BE5" w14:textId="77777777" w:rsidR="006C0B97" w:rsidRDefault="006C0B97" w:rsidP="009D5F74">
            <w:pPr>
              <w:pStyle w:val="Table1"/>
            </w:pPr>
          </w:p>
        </w:tc>
        <w:tc>
          <w:tcPr>
            <w:tcW w:w="2303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2319FD66" w14:textId="77777777" w:rsidR="006C0B97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371AF99D" w14:textId="77777777" w:rsidR="006C0B97" w:rsidRDefault="006C0B97" w:rsidP="009D5F74">
            <w:pPr>
              <w:pStyle w:val="Table1"/>
            </w:pPr>
          </w:p>
        </w:tc>
        <w:tc>
          <w:tcPr>
            <w:tcW w:w="2299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308A8D"/>
            </w:tcBorders>
          </w:tcPr>
          <w:p w14:paraId="20E6C16C" w14:textId="77777777" w:rsidR="006C0B97" w:rsidRDefault="006C0B97" w:rsidP="009D5F74">
            <w:pPr>
              <w:pStyle w:val="Table1"/>
            </w:pPr>
          </w:p>
        </w:tc>
        <w:tc>
          <w:tcPr>
            <w:tcW w:w="2301" w:type="dxa"/>
            <w:tcBorders>
              <w:top w:val="single" w:sz="2" w:space="0" w:color="178185"/>
              <w:left w:val="single" w:sz="2" w:space="0" w:color="308A8D"/>
              <w:bottom w:val="single" w:sz="2" w:space="0" w:color="178185"/>
              <w:right w:val="single" w:sz="2" w:space="0" w:color="178185"/>
            </w:tcBorders>
          </w:tcPr>
          <w:p w14:paraId="4F97075A" w14:textId="77777777" w:rsidR="006C0B97" w:rsidRDefault="006C0B97" w:rsidP="009D5F74">
            <w:pPr>
              <w:pStyle w:val="Table1"/>
            </w:pPr>
          </w:p>
        </w:tc>
      </w:tr>
      <w:tr w:rsidR="00F6547D" w14:paraId="77505EE9" w14:textId="77777777" w:rsidTr="009D5F74">
        <w:tc>
          <w:tcPr>
            <w:tcW w:w="13804" w:type="dxa"/>
            <w:gridSpan w:val="6"/>
            <w:tcBorders>
              <w:top w:val="single" w:sz="2" w:space="0" w:color="178185"/>
              <w:left w:val="single" w:sz="2" w:space="0" w:color="178185"/>
              <w:bottom w:val="nil"/>
              <w:right w:val="single" w:sz="2" w:space="0" w:color="178185"/>
            </w:tcBorders>
            <w:shd w:val="clear" w:color="auto" w:fill="F2F2F2" w:themeFill="background1" w:themeFillShade="F2"/>
          </w:tcPr>
          <w:p w14:paraId="1504E19F" w14:textId="00593352" w:rsidR="00F6547D" w:rsidRPr="000D4B31" w:rsidRDefault="00F6547D" w:rsidP="00F6547D">
            <w:pPr>
              <w:pStyle w:val="Table1"/>
              <w:spacing w:before="60"/>
            </w:pPr>
            <w:r>
              <w:rPr>
                <w:b/>
                <w:bCs w:val="0"/>
              </w:rPr>
              <w:t>Findings</w:t>
            </w:r>
          </w:p>
        </w:tc>
      </w:tr>
      <w:tr w:rsidR="006C0B97" w14:paraId="6A1C0EDC" w14:textId="77777777" w:rsidTr="009D5F74">
        <w:tc>
          <w:tcPr>
            <w:tcW w:w="13804" w:type="dxa"/>
            <w:gridSpan w:val="6"/>
            <w:tcBorders>
              <w:top w:val="nil"/>
              <w:left w:val="single" w:sz="2" w:space="0" w:color="178185"/>
              <w:bottom w:val="single" w:sz="2" w:space="0" w:color="178185"/>
              <w:right w:val="single" w:sz="2" w:space="0" w:color="178185"/>
            </w:tcBorders>
          </w:tcPr>
          <w:p w14:paraId="6155FBCA" w14:textId="77777777" w:rsidR="006C0B97" w:rsidRDefault="006C0B97" w:rsidP="009D5F74">
            <w:pPr>
              <w:pStyle w:val="Table1"/>
              <w:spacing w:before="0"/>
              <w:rPr>
                <w:i/>
                <w:iCs/>
              </w:rPr>
            </w:pPr>
            <w:r w:rsidRPr="00C26767">
              <w:rPr>
                <w:i/>
                <w:iCs/>
              </w:rPr>
              <w:t>Outline the findings from the data collection</w:t>
            </w:r>
          </w:p>
          <w:p w14:paraId="1074C0FB" w14:textId="77777777" w:rsidR="006C0B97" w:rsidRPr="000D4B31" w:rsidRDefault="006C0B97" w:rsidP="00F6547D">
            <w:pPr>
              <w:pStyle w:val="Table1"/>
              <w:ind w:left="0"/>
              <w:rPr>
                <w:b/>
                <w:color w:val="178185"/>
              </w:rPr>
            </w:pPr>
          </w:p>
        </w:tc>
      </w:tr>
    </w:tbl>
    <w:p w14:paraId="5172F82B" w14:textId="4FB102E5" w:rsidR="006C0B97" w:rsidRPr="00F12B42" w:rsidRDefault="006C0B97" w:rsidP="006C0B97">
      <w:pPr>
        <w:pStyle w:val="AITSLHeading1"/>
        <w:spacing w:before="360" w:after="12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lastRenderedPageBreak/>
        <w:t>Discussion: Program performance – other program improvements</w:t>
      </w:r>
    </w:p>
    <w:tbl>
      <w:tblPr>
        <w:tblStyle w:val="AITSLglossary"/>
        <w:tblW w:w="0" w:type="auto"/>
        <w:tblBorders>
          <w:top w:val="single" w:sz="4" w:space="0" w:color="178185"/>
          <w:left w:val="single" w:sz="4" w:space="0" w:color="178185"/>
          <w:bottom w:val="single" w:sz="4" w:space="0" w:color="178185"/>
          <w:right w:val="single" w:sz="4" w:space="0" w:color="178185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3800"/>
      </w:tblGrid>
      <w:tr w:rsidR="006C0B97" w14:paraId="27DB37B5" w14:textId="77777777" w:rsidTr="009D5F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2"/>
        </w:trPr>
        <w:tc>
          <w:tcPr>
            <w:tcW w:w="13800" w:type="dxa"/>
            <w:tcBorders>
              <w:top w:val="none" w:sz="0" w:space="0" w:color="auto"/>
            </w:tcBorders>
            <w:shd w:val="clear" w:color="auto" w:fill="auto"/>
          </w:tcPr>
          <w:p w14:paraId="2DE11209" w14:textId="77777777" w:rsidR="006C0B97" w:rsidRPr="009E7B9E" w:rsidRDefault="006C0B97" w:rsidP="00F6547D">
            <w:pPr>
              <w:pStyle w:val="AITLStext"/>
            </w:pPr>
          </w:p>
          <w:p w14:paraId="2E7DB6D1" w14:textId="77777777" w:rsidR="006C0B97" w:rsidRPr="000D4B31" w:rsidRDefault="006C0B97" w:rsidP="009D5F74">
            <w:pPr>
              <w:pStyle w:val="Table1"/>
              <w:rPr>
                <w:b/>
                <w:color w:val="178185"/>
              </w:rPr>
            </w:pPr>
          </w:p>
        </w:tc>
      </w:tr>
    </w:tbl>
    <w:p w14:paraId="1FF4F50B" w14:textId="77777777" w:rsidR="006C0B97" w:rsidRDefault="006C0B97" w:rsidP="006C0B97">
      <w:pPr>
        <w:pStyle w:val="AITSLHeading1"/>
        <w:spacing w:before="0" w:after="0"/>
        <w:ind w:left="0"/>
        <w:rPr>
          <w:sz w:val="20"/>
          <w:szCs w:val="20"/>
        </w:rPr>
      </w:pPr>
    </w:p>
    <w:p w14:paraId="13697C1E" w14:textId="77777777" w:rsidR="006C0B97" w:rsidRDefault="006C0B97" w:rsidP="006C0B97">
      <w:pPr>
        <w:pStyle w:val="AITSLHeading1"/>
        <w:spacing w:before="0" w:after="0"/>
        <w:ind w:left="0"/>
        <w:rPr>
          <w:sz w:val="20"/>
          <w:szCs w:val="20"/>
        </w:rPr>
      </w:pPr>
    </w:p>
    <w:p w14:paraId="68428568" w14:textId="77777777" w:rsidR="009A745D" w:rsidRDefault="009A745D" w:rsidP="00EC0A04">
      <w:pPr>
        <w:pStyle w:val="AITSLHeading1"/>
        <w:spacing w:before="0" w:after="0"/>
        <w:ind w:left="0"/>
        <w:rPr>
          <w:sz w:val="20"/>
          <w:szCs w:val="20"/>
        </w:rPr>
        <w:sectPr w:rsidR="009A745D" w:rsidSect="009378B5">
          <w:footerReference w:type="default" r:id="rId19"/>
          <w:pgSz w:w="15840" w:h="12240" w:orient="landscape"/>
          <w:pgMar w:top="811" w:right="1015" w:bottom="794" w:left="1015" w:header="709" w:footer="510" w:gutter="0"/>
          <w:cols w:space="708"/>
          <w:docGrid w:linePitch="360"/>
        </w:sectPr>
      </w:pP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single" w:sz="2" w:space="0" w:color="178185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377"/>
        <w:tblLook w:val="04A0" w:firstRow="1" w:lastRow="0" w:firstColumn="1" w:lastColumn="0" w:noHBand="0" w:noVBand="1"/>
      </w:tblPr>
      <w:tblGrid>
        <w:gridCol w:w="9333"/>
      </w:tblGrid>
      <w:tr w:rsidR="0096642B" w14:paraId="3F341198" w14:textId="77777777" w:rsidTr="0096642B">
        <w:trPr>
          <w:trHeight w:val="568"/>
        </w:trPr>
        <w:tc>
          <w:tcPr>
            <w:tcW w:w="9333" w:type="dxa"/>
            <w:tcBorders>
              <w:bottom w:val="nil"/>
            </w:tcBorders>
            <w:shd w:val="clear" w:color="auto" w:fill="007377"/>
            <w:vAlign w:val="center"/>
          </w:tcPr>
          <w:p w14:paraId="0C6749B1" w14:textId="52C6BD2F" w:rsidR="0096642B" w:rsidRDefault="0096642B" w:rsidP="009D5F74">
            <w:pPr>
              <w:pStyle w:val="AITSLHeading1"/>
              <w:spacing w:before="120" w:after="120"/>
              <w:ind w:left="0"/>
              <w:jc w:val="center"/>
            </w:pPr>
            <w:r>
              <w:rPr>
                <w:noProof/>
                <w14:ligatures w14:val="standardContextual"/>
              </w:rPr>
              <w:lastRenderedPageBreak/>
              <w:drawing>
                <wp:inline distT="0" distB="0" distL="0" distR="0" wp14:anchorId="38FBC31E" wp14:editId="2D549F13">
                  <wp:extent cx="363855" cy="363855"/>
                  <wp:effectExtent l="0" t="0" r="4445" b="4445"/>
                  <wp:docPr id="609362357" name="image52.png" descr="A white number in a circle&#13;&#10;&#13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2.png" descr="A white number in a circle&#13;&#10;&#13;&#10;AI-generated content may be incorrect."/>
                          <pic:cNvPicPr>
                            <a:picLocks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171" cy="370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82BA5A" w14:textId="617E9E17" w:rsidR="0096642B" w:rsidRDefault="0096642B" w:rsidP="009D5F74">
            <w:pPr>
              <w:pStyle w:val="AITSLHeading1"/>
              <w:spacing w:before="0" w:after="200"/>
              <w:ind w:left="0"/>
              <w:jc w:val="center"/>
            </w:pPr>
            <w:r>
              <w:rPr>
                <w:bCs/>
                <w:color w:val="FFFFFF"/>
                <w:sz w:val="26"/>
              </w:rPr>
              <w:t>Further considerations</w:t>
            </w:r>
          </w:p>
        </w:tc>
      </w:tr>
    </w:tbl>
    <w:p w14:paraId="332ABC25" w14:textId="77777777" w:rsidR="0096642B" w:rsidRPr="00156E16" w:rsidRDefault="0096642B" w:rsidP="0096642B">
      <w:pPr>
        <w:pStyle w:val="AITLStext"/>
        <w:rPr>
          <w:lang w:val="en-GB"/>
        </w:rPr>
      </w:pPr>
      <w:r w:rsidRPr="00156E16">
        <w:rPr>
          <w:lang w:val="en-GB"/>
        </w:rPr>
        <w:t xml:space="preserve">Providers can include extra information relevant to the </w:t>
      </w:r>
      <w:r w:rsidRPr="00156E16">
        <w:rPr>
          <w:i/>
          <w:iCs/>
          <w:lang w:val="en-GB"/>
        </w:rPr>
        <w:t>Stage two report</w:t>
      </w:r>
      <w:r w:rsidRPr="00156E16">
        <w:rPr>
          <w:lang w:val="en-GB"/>
        </w:rPr>
        <w:t xml:space="preserve"> not covered under the program impact statements, such as:</w:t>
      </w:r>
    </w:p>
    <w:p w14:paraId="09809A5C" w14:textId="77777777" w:rsidR="0096642B" w:rsidRPr="00156E16" w:rsidRDefault="0096642B" w:rsidP="0096642B">
      <w:pPr>
        <w:pStyle w:val="Bullets2"/>
      </w:pPr>
      <w:r w:rsidRPr="00156E16">
        <w:t>operational changes in the institution</w:t>
      </w:r>
    </w:p>
    <w:p w14:paraId="25AE6768" w14:textId="77777777" w:rsidR="0096642B" w:rsidRPr="00156E16" w:rsidRDefault="0096642B" w:rsidP="0096642B">
      <w:pPr>
        <w:pStyle w:val="Bullets2"/>
      </w:pPr>
      <w:r w:rsidRPr="00156E16">
        <w:t>research influences</w:t>
      </w:r>
    </w:p>
    <w:p w14:paraId="2EC1CC29" w14:textId="77777777" w:rsidR="0096642B" w:rsidRPr="00156E16" w:rsidRDefault="0096642B" w:rsidP="0096642B">
      <w:pPr>
        <w:pStyle w:val="Bullets2"/>
      </w:pPr>
      <w:r w:rsidRPr="00156E16">
        <w:t>further stakeholder or workplace consultation</w:t>
      </w:r>
    </w:p>
    <w:p w14:paraId="5BC21064" w14:textId="77777777" w:rsidR="0096642B" w:rsidRPr="00156E16" w:rsidRDefault="0096642B" w:rsidP="0096642B">
      <w:pPr>
        <w:pStyle w:val="Bullets2"/>
      </w:pPr>
      <w:r w:rsidRPr="00156E16">
        <w:t>unique partnerships and innovations</w:t>
      </w:r>
    </w:p>
    <w:p w14:paraId="3EFBC1D1" w14:textId="77777777" w:rsidR="0096642B" w:rsidRPr="00156E16" w:rsidRDefault="0096642B" w:rsidP="0096642B">
      <w:pPr>
        <w:pStyle w:val="Bullets2"/>
      </w:pPr>
      <w:r w:rsidRPr="00156E16">
        <w:t>institutional or regulatory influences, government priority areas or systemic influences</w:t>
      </w:r>
    </w:p>
    <w:p w14:paraId="5B474192" w14:textId="77777777" w:rsidR="0096642B" w:rsidRPr="00156E16" w:rsidRDefault="0096642B" w:rsidP="0096642B">
      <w:pPr>
        <w:pStyle w:val="Bullets2"/>
      </w:pPr>
      <w:r w:rsidRPr="00156E16">
        <w:t>unexpected challenges and opportunities.</w:t>
      </w:r>
    </w:p>
    <w:p w14:paraId="6F684625" w14:textId="77777777" w:rsidR="0096642B" w:rsidRDefault="0096642B" w:rsidP="0096642B">
      <w:pPr>
        <w:rPr>
          <w:b/>
        </w:rPr>
      </w:pPr>
    </w:p>
    <w:tbl>
      <w:tblPr>
        <w:tblStyle w:val="AITSLglossary"/>
        <w:tblW w:w="0" w:type="auto"/>
        <w:tblLook w:val="04A0" w:firstRow="1" w:lastRow="0" w:firstColumn="1" w:lastColumn="0" w:noHBand="0" w:noVBand="1"/>
      </w:tblPr>
      <w:tblGrid>
        <w:gridCol w:w="9356"/>
      </w:tblGrid>
      <w:tr w:rsidR="0096642B" w14:paraId="1F7A515F" w14:textId="77777777" w:rsidTr="00A310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63"/>
        </w:trPr>
        <w:tc>
          <w:tcPr>
            <w:tcW w:w="9356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auto"/>
          </w:tcPr>
          <w:p w14:paraId="0E57E471" w14:textId="68376611" w:rsidR="0096642B" w:rsidRDefault="0096642B" w:rsidP="009D5F74">
            <w:pPr>
              <w:pStyle w:val="AITLStext"/>
              <w:spacing w:after="120"/>
              <w:rPr>
                <w:i/>
                <w:iCs/>
                <w:color w:val="595959" w:themeColor="text1" w:themeTint="A6"/>
                <w:sz w:val="18"/>
                <w:szCs w:val="18"/>
                <w:lang w:val="en-GB"/>
              </w:rPr>
            </w:pPr>
            <w:r>
              <w:rPr>
                <w:i/>
                <w:iCs/>
                <w:color w:val="595959" w:themeColor="text1" w:themeTint="A6"/>
                <w:sz w:val="18"/>
                <w:szCs w:val="18"/>
                <w:lang w:val="en-GB"/>
              </w:rPr>
              <w:t>Insert any extra information</w:t>
            </w:r>
          </w:p>
          <w:p w14:paraId="0F3450FF" w14:textId="77777777" w:rsidR="0096642B" w:rsidRPr="0096642B" w:rsidRDefault="0096642B" w:rsidP="0096642B">
            <w:pPr>
              <w:pStyle w:val="AITLStext"/>
            </w:pPr>
          </w:p>
          <w:p w14:paraId="5CE38536" w14:textId="77777777" w:rsidR="0096642B" w:rsidRPr="00057A9B" w:rsidRDefault="0096642B" w:rsidP="009D5F74">
            <w:pPr>
              <w:pStyle w:val="AITLStext"/>
              <w:ind w:left="0"/>
            </w:pPr>
          </w:p>
        </w:tc>
      </w:tr>
    </w:tbl>
    <w:p w14:paraId="102F3C0D" w14:textId="7F1F6BAD" w:rsidR="00597D59" w:rsidRDefault="00597D59">
      <w:pPr>
        <w:widowControl/>
        <w:autoSpaceDE/>
        <w:autoSpaceDN/>
        <w:spacing w:after="160" w:line="278" w:lineRule="auto"/>
        <w:rPr>
          <w:b/>
          <w:color w:val="007377"/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0" w:type="auto"/>
        <w:tblInd w:w="23" w:type="dxa"/>
        <w:tblBorders>
          <w:top w:val="none" w:sz="0" w:space="0" w:color="auto"/>
          <w:left w:val="none" w:sz="0" w:space="0" w:color="auto"/>
          <w:bottom w:val="single" w:sz="2" w:space="0" w:color="178185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319094"/>
        <w:tblLook w:val="04A0" w:firstRow="1" w:lastRow="0" w:firstColumn="1" w:lastColumn="0" w:noHBand="0" w:noVBand="1"/>
      </w:tblPr>
      <w:tblGrid>
        <w:gridCol w:w="9333"/>
      </w:tblGrid>
      <w:tr w:rsidR="00597D59" w14:paraId="79FFDE87" w14:textId="77777777" w:rsidTr="00597D59">
        <w:trPr>
          <w:trHeight w:val="568"/>
        </w:trPr>
        <w:tc>
          <w:tcPr>
            <w:tcW w:w="9333" w:type="dxa"/>
            <w:tcBorders>
              <w:bottom w:val="nil"/>
            </w:tcBorders>
            <w:shd w:val="clear" w:color="auto" w:fill="319094"/>
            <w:vAlign w:val="center"/>
          </w:tcPr>
          <w:p w14:paraId="526CEAF1" w14:textId="7E5BEF10" w:rsidR="00597D59" w:rsidRDefault="00597D59" w:rsidP="009D5F74">
            <w:pPr>
              <w:pStyle w:val="AITSLHeading1"/>
              <w:spacing w:before="120" w:after="120"/>
              <w:ind w:left="0"/>
              <w:jc w:val="center"/>
            </w:pPr>
            <w:r w:rsidRPr="00156E16">
              <w:rPr>
                <w:noProof/>
                <w:sz w:val="20"/>
              </w:rPr>
              <w:lastRenderedPageBreak/>
              <w:drawing>
                <wp:inline distT="0" distB="0" distL="0" distR="0" wp14:anchorId="494F43B9" wp14:editId="27EF338C">
                  <wp:extent cx="364012" cy="364014"/>
                  <wp:effectExtent l="0" t="0" r="4445" b="4445"/>
                  <wp:docPr id="2117493206" name="image59.png" descr="A white number in a circ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9" name="image59.png" descr="A white number in a circle&#10;&#10;AI-generated content may be incorrect.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320" cy="38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7E0E85" w14:textId="1F6259B2" w:rsidR="00597D59" w:rsidRDefault="00597D59" w:rsidP="009D5F74">
            <w:pPr>
              <w:pStyle w:val="AITSLHeading1"/>
              <w:spacing w:before="0" w:after="200"/>
              <w:ind w:left="0"/>
              <w:jc w:val="center"/>
            </w:pPr>
            <w:r>
              <w:rPr>
                <w:bCs/>
                <w:color w:val="FFFFFF"/>
                <w:sz w:val="26"/>
              </w:rPr>
              <w:t>Conclusion</w:t>
            </w:r>
          </w:p>
        </w:tc>
      </w:tr>
    </w:tbl>
    <w:p w14:paraId="3007485B" w14:textId="77777777" w:rsidR="00597D59" w:rsidRPr="00156E16" w:rsidRDefault="00597D59" w:rsidP="00597D59">
      <w:pPr>
        <w:pStyle w:val="AITLStext"/>
      </w:pPr>
      <w:r w:rsidRPr="00156E16">
        <w:t>This section should summarise for the panel:</w:t>
      </w:r>
    </w:p>
    <w:p w14:paraId="226F9E9B" w14:textId="77777777" w:rsidR="00597D59" w:rsidRPr="00156E16" w:rsidRDefault="00597D59" w:rsidP="00597D59">
      <w:pPr>
        <w:pStyle w:val="Bullets2"/>
      </w:pPr>
      <w:r w:rsidRPr="00156E16">
        <w:t>major themes discovered by analysing the results of the program’s performance</w:t>
      </w:r>
    </w:p>
    <w:p w14:paraId="2F246817" w14:textId="77777777" w:rsidR="00597D59" w:rsidRPr="00156E16" w:rsidRDefault="00597D59" w:rsidP="00597D59">
      <w:pPr>
        <w:pStyle w:val="Bullets2"/>
      </w:pPr>
      <w:r w:rsidRPr="00156E16">
        <w:t>all program changes linked to the data analysis</w:t>
      </w:r>
    </w:p>
    <w:p w14:paraId="22BA14A5" w14:textId="77777777" w:rsidR="00597D59" w:rsidRPr="00156E16" w:rsidRDefault="00597D59" w:rsidP="00597D59">
      <w:pPr>
        <w:pStyle w:val="Bullets2"/>
      </w:pPr>
      <w:r w:rsidRPr="00156E16">
        <w:t xml:space="preserve">new focus areas for the program, aligned to the next </w:t>
      </w:r>
      <w:r w:rsidRPr="00156E16">
        <w:rPr>
          <w:i/>
          <w:iCs/>
        </w:rPr>
        <w:t>Plan for demonstrating impact</w:t>
      </w:r>
      <w:r>
        <w:t xml:space="preserve"> (Template 4)</w:t>
      </w:r>
    </w:p>
    <w:p w14:paraId="57B6D30F" w14:textId="77777777" w:rsidR="00597D59" w:rsidRPr="00156E16" w:rsidRDefault="00597D59" w:rsidP="00597D59">
      <w:pPr>
        <w:pStyle w:val="Bullets2"/>
      </w:pPr>
      <w:r w:rsidRPr="00156E16">
        <w:t>planned improvements that you outlined in the discussion</w:t>
      </w:r>
    </w:p>
    <w:p w14:paraId="1BCBCD7A" w14:textId="77777777" w:rsidR="00597D59" w:rsidRPr="00156E16" w:rsidRDefault="00597D59" w:rsidP="00597D59">
      <w:pPr>
        <w:pStyle w:val="Bullets2"/>
      </w:pPr>
      <w:r w:rsidRPr="00156E16">
        <w:t>ongoing commitment to quality and improvement.</w:t>
      </w:r>
    </w:p>
    <w:p w14:paraId="143478BA" w14:textId="77777777" w:rsidR="00597D59" w:rsidRDefault="00597D59" w:rsidP="00597D59">
      <w:pPr>
        <w:rPr>
          <w:b/>
        </w:rPr>
      </w:pPr>
    </w:p>
    <w:tbl>
      <w:tblPr>
        <w:tblStyle w:val="AITSLglossary"/>
        <w:tblW w:w="0" w:type="auto"/>
        <w:tblLook w:val="04A0" w:firstRow="1" w:lastRow="0" w:firstColumn="1" w:lastColumn="0" w:noHBand="0" w:noVBand="1"/>
      </w:tblPr>
      <w:tblGrid>
        <w:gridCol w:w="9356"/>
      </w:tblGrid>
      <w:tr w:rsidR="00597D59" w14:paraId="6B63E9F7" w14:textId="77777777" w:rsidTr="00A310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64"/>
        </w:trPr>
        <w:tc>
          <w:tcPr>
            <w:tcW w:w="9356" w:type="dxa"/>
            <w:tcBorders>
              <w:top w:val="single" w:sz="2" w:space="0" w:color="178185"/>
              <w:bottom w:val="single" w:sz="2" w:space="0" w:color="178185"/>
            </w:tcBorders>
            <w:shd w:val="clear" w:color="auto" w:fill="auto"/>
          </w:tcPr>
          <w:p w14:paraId="3C083982" w14:textId="3B80FCB1" w:rsidR="00597D59" w:rsidRDefault="00597D59" w:rsidP="009D5F74">
            <w:pPr>
              <w:pStyle w:val="AITLStext"/>
              <w:spacing w:after="120"/>
              <w:rPr>
                <w:i/>
                <w:iCs/>
                <w:color w:val="595959" w:themeColor="text1" w:themeTint="A6"/>
                <w:sz w:val="18"/>
                <w:szCs w:val="18"/>
                <w:lang w:val="en-GB"/>
              </w:rPr>
            </w:pPr>
            <w:r>
              <w:rPr>
                <w:i/>
                <w:iCs/>
                <w:color w:val="595959" w:themeColor="text1" w:themeTint="A6"/>
                <w:sz w:val="18"/>
                <w:szCs w:val="18"/>
                <w:lang w:val="en-GB"/>
              </w:rPr>
              <w:t>Insert the conclusion</w:t>
            </w:r>
          </w:p>
          <w:p w14:paraId="22930413" w14:textId="77777777" w:rsidR="00597D59" w:rsidRPr="0096642B" w:rsidRDefault="00597D59" w:rsidP="009D5F74">
            <w:pPr>
              <w:pStyle w:val="AITLStext"/>
            </w:pPr>
          </w:p>
          <w:p w14:paraId="7D100A31" w14:textId="77777777" w:rsidR="00597D59" w:rsidRPr="00057A9B" w:rsidRDefault="00597D59" w:rsidP="009D5F74">
            <w:pPr>
              <w:pStyle w:val="AITLStext"/>
              <w:ind w:left="0"/>
            </w:pPr>
          </w:p>
        </w:tc>
      </w:tr>
    </w:tbl>
    <w:p w14:paraId="495D643C" w14:textId="77777777" w:rsidR="001A1A59" w:rsidRDefault="001A1A59" w:rsidP="00A31009">
      <w:pPr>
        <w:pStyle w:val="AITSLHeading1"/>
        <w:spacing w:before="0" w:after="0"/>
        <w:ind w:left="0"/>
        <w:rPr>
          <w:sz w:val="20"/>
          <w:szCs w:val="20"/>
        </w:rPr>
      </w:pPr>
    </w:p>
    <w:sectPr w:rsidR="001A1A59" w:rsidSect="0096642B">
      <w:footerReference w:type="default" r:id="rId21"/>
      <w:pgSz w:w="12240" w:h="15840"/>
      <w:pgMar w:top="1349" w:right="1440" w:bottom="1435" w:left="144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C6DE4" w14:textId="77777777" w:rsidR="00D2383E" w:rsidRDefault="00D2383E" w:rsidP="0067728B">
      <w:r>
        <w:separator/>
      </w:r>
    </w:p>
  </w:endnote>
  <w:endnote w:type="continuationSeparator" w:id="0">
    <w:p w14:paraId="4D107BC5" w14:textId="77777777" w:rsidR="00D2383E" w:rsidRDefault="00D2383E" w:rsidP="00677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Proxima Nova">
    <w:altName w:val="Tahom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05873670"/>
      <w:docPartObj>
        <w:docPartGallery w:val="Page Numbers (Bottom of Page)"/>
        <w:docPartUnique/>
      </w:docPartObj>
    </w:sdtPr>
    <w:sdtContent>
      <w:p w14:paraId="5A00F805" w14:textId="2E0FEA3D" w:rsidR="0067728B" w:rsidRDefault="0067728B" w:rsidP="000D33F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4F3C9A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5517D7C9" w14:textId="77777777" w:rsidR="0067728B" w:rsidRDefault="0067728B" w:rsidP="006772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078018985"/>
      <w:docPartObj>
        <w:docPartGallery w:val="Page Numbers (Bottom of Page)"/>
        <w:docPartUnique/>
      </w:docPartObj>
    </w:sdtPr>
    <w:sdtContent>
      <w:p w14:paraId="5F3A88B4" w14:textId="6C493EFB" w:rsidR="0067728B" w:rsidRDefault="0067728B" w:rsidP="000D33F1">
        <w:pPr>
          <w:pStyle w:val="Footer"/>
          <w:framePr w:wrap="none" w:vAnchor="text" w:hAnchor="margin" w:xAlign="right" w:y="1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 w:rsidRPr="0067728B">
          <w:rPr>
            <w:rStyle w:val="PageNumber"/>
            <w:noProof/>
            <w:sz w:val="18"/>
            <w:szCs w:val="18"/>
          </w:rPr>
          <w:t>1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55D0CF97" w14:textId="4F178C0C" w:rsidR="0067728B" w:rsidRDefault="00207117" w:rsidP="0067728B">
    <w:pPr>
      <w:pStyle w:val="Footer"/>
      <w:ind w:right="36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E96FDD" wp14:editId="2C6B9902">
              <wp:simplePos x="0" y="0"/>
              <wp:positionH relativeFrom="column">
                <wp:posOffset>0</wp:posOffset>
              </wp:positionH>
              <wp:positionV relativeFrom="paragraph">
                <wp:posOffset>-113411</wp:posOffset>
              </wp:positionV>
              <wp:extent cx="5937504" cy="0"/>
              <wp:effectExtent l="0" t="0" r="6350" b="12700"/>
              <wp:wrapNone/>
              <wp:docPr id="114311290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7504" cy="0"/>
                      </a:xfrm>
                      <a:prstGeom prst="line">
                        <a:avLst/>
                      </a:prstGeom>
                      <a:ln>
                        <a:solidFill>
                          <a:srgbClr val="BFD22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D1DA7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8.95pt" to="467.5pt,-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" strokecolor="#bfd22b" strokeweight=".5pt">
              <v:stroke joinstyle="miter"/>
            </v:line>
          </w:pict>
        </mc:Fallback>
      </mc:AlternateContent>
    </w:r>
  </w:p>
  <w:p w14:paraId="2EB61D74" w14:textId="50B8547F" w:rsidR="0067728B" w:rsidRDefault="006772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84B73" w14:textId="2EE5939D" w:rsidR="00207117" w:rsidRDefault="00207117" w:rsidP="0067728B">
    <w:pPr>
      <w:pStyle w:val="Footer"/>
      <w:ind w:right="360"/>
    </w:pPr>
  </w:p>
  <w:sdt>
    <w:sdtPr>
      <w:rPr>
        <w:rStyle w:val="PageNumber"/>
      </w:rPr>
      <w:id w:val="-692607479"/>
      <w:docPartObj>
        <w:docPartGallery w:val="Page Numbers (Bottom of Page)"/>
        <w:docPartUnique/>
      </w:docPartObj>
    </w:sdtPr>
    <w:sdtContent>
      <w:p w14:paraId="4E540C35" w14:textId="77777777" w:rsidR="0045466C" w:rsidRDefault="0045466C" w:rsidP="009378B5">
        <w:pPr>
          <w:pStyle w:val="Footer"/>
          <w:framePr w:wrap="none" w:vAnchor="text" w:hAnchor="page" w:x="14640" w:y="192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 w:rsidRPr="0067728B">
          <w:rPr>
            <w:rStyle w:val="PageNumber"/>
            <w:noProof/>
            <w:sz w:val="18"/>
            <w:szCs w:val="18"/>
          </w:rPr>
          <w:t>1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7B433272" w14:textId="385CC7F3" w:rsidR="00207117" w:rsidRDefault="00207117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F33E0B" wp14:editId="477591E1">
              <wp:simplePos x="0" y="0"/>
              <wp:positionH relativeFrom="column">
                <wp:posOffset>243</wp:posOffset>
              </wp:positionH>
              <wp:positionV relativeFrom="paragraph">
                <wp:posOffset>27305</wp:posOffset>
              </wp:positionV>
              <wp:extent cx="8757139" cy="0"/>
              <wp:effectExtent l="0" t="0" r="6350" b="12700"/>
              <wp:wrapNone/>
              <wp:docPr id="1135765808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57139" cy="0"/>
                      </a:xfrm>
                      <a:prstGeom prst="line">
                        <a:avLst/>
                      </a:prstGeom>
                      <a:ln>
                        <a:solidFill>
                          <a:srgbClr val="BFD22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7A7D12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15pt" to="689.55pt,2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" strokecolor="#bfd22b" strokeweight=".5pt">
              <v:stroke joinstyle="miter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226830542"/>
      <w:docPartObj>
        <w:docPartGallery w:val="Page Numbers (Bottom of Page)"/>
        <w:docPartUnique/>
      </w:docPartObj>
    </w:sdtPr>
    <w:sdtContent>
      <w:p w14:paraId="3FF25BD3" w14:textId="77777777" w:rsidR="0096642B" w:rsidRDefault="0096642B" w:rsidP="0096642B">
        <w:pPr>
          <w:pStyle w:val="Footer"/>
          <w:framePr w:wrap="none" w:vAnchor="text" w:hAnchor="margin" w:xAlign="right" w:y="1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>
          <w:rPr>
            <w:rStyle w:val="PageNumber"/>
            <w:sz w:val="18"/>
            <w:szCs w:val="18"/>
          </w:rPr>
          <w:t>6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384BDB0D" w14:textId="3DFC7C0A" w:rsidR="0096642B" w:rsidRDefault="0096642B" w:rsidP="0067728B">
    <w:pPr>
      <w:pStyle w:val="Footer"/>
      <w:ind w:right="360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A76EBF3" wp14:editId="79136719">
              <wp:simplePos x="0" y="0"/>
              <wp:positionH relativeFrom="column">
                <wp:posOffset>1</wp:posOffset>
              </wp:positionH>
              <wp:positionV relativeFrom="paragraph">
                <wp:posOffset>-133509</wp:posOffset>
              </wp:positionV>
              <wp:extent cx="5936456" cy="0"/>
              <wp:effectExtent l="0" t="0" r="7620" b="12700"/>
              <wp:wrapNone/>
              <wp:docPr id="1612769213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6456" cy="0"/>
                      </a:xfrm>
                      <a:prstGeom prst="line">
                        <a:avLst/>
                      </a:prstGeom>
                      <a:ln>
                        <a:solidFill>
                          <a:srgbClr val="BFD22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EE1B01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0.5pt" to="467.45pt,-1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" strokecolor="#bfd22b" strokeweight=".5pt">
              <v:stroke joinstyle="miter"/>
            </v:line>
          </w:pict>
        </mc:Fallback>
      </mc:AlternateContent>
    </w:r>
  </w:p>
  <w:sdt>
    <w:sdtPr>
      <w:rPr>
        <w:rStyle w:val="PageNumber"/>
      </w:rPr>
      <w:id w:val="-1523859314"/>
      <w:docPartObj>
        <w:docPartGallery w:val="Page Numbers (Bottom of Page)"/>
        <w:docPartUnique/>
      </w:docPartObj>
    </w:sdtPr>
    <w:sdtContent>
      <w:p w14:paraId="511F46CE" w14:textId="77777777" w:rsidR="0096642B" w:rsidRDefault="0096642B" w:rsidP="009378B5">
        <w:pPr>
          <w:pStyle w:val="Footer"/>
          <w:framePr w:wrap="none" w:vAnchor="text" w:hAnchor="page" w:x="14640" w:y="192"/>
          <w:rPr>
            <w:rStyle w:val="PageNumber"/>
          </w:rPr>
        </w:pPr>
        <w:r w:rsidRPr="0067728B">
          <w:rPr>
            <w:rStyle w:val="PageNumber"/>
            <w:sz w:val="18"/>
            <w:szCs w:val="18"/>
          </w:rPr>
          <w:fldChar w:fldCharType="begin"/>
        </w:r>
        <w:r w:rsidRPr="0067728B">
          <w:rPr>
            <w:rStyle w:val="PageNumber"/>
            <w:sz w:val="18"/>
            <w:szCs w:val="18"/>
          </w:rPr>
          <w:instrText xml:space="preserve"> PAGE </w:instrText>
        </w:r>
        <w:r w:rsidRPr="0067728B">
          <w:rPr>
            <w:rStyle w:val="PageNumber"/>
            <w:sz w:val="18"/>
            <w:szCs w:val="18"/>
          </w:rPr>
          <w:fldChar w:fldCharType="separate"/>
        </w:r>
        <w:r w:rsidRPr="0067728B">
          <w:rPr>
            <w:rStyle w:val="PageNumber"/>
            <w:noProof/>
            <w:sz w:val="18"/>
            <w:szCs w:val="18"/>
          </w:rPr>
          <w:t>1</w:t>
        </w:r>
        <w:r w:rsidRPr="0067728B">
          <w:rPr>
            <w:rStyle w:val="PageNumber"/>
            <w:sz w:val="18"/>
            <w:szCs w:val="18"/>
          </w:rPr>
          <w:fldChar w:fldCharType="end"/>
        </w:r>
      </w:p>
    </w:sdtContent>
  </w:sdt>
  <w:p w14:paraId="37EC38CF" w14:textId="3B1C0BC6" w:rsidR="0096642B" w:rsidRDefault="00966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C0546" w14:textId="77777777" w:rsidR="00D2383E" w:rsidRDefault="00D2383E" w:rsidP="0067728B">
      <w:r>
        <w:separator/>
      </w:r>
    </w:p>
  </w:footnote>
  <w:footnote w:type="continuationSeparator" w:id="0">
    <w:p w14:paraId="423DC8B4" w14:textId="77777777" w:rsidR="00D2383E" w:rsidRDefault="00D2383E" w:rsidP="00677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BBD59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53.png" o:spid="_x0000_i1025" type="#_x0000_t75" alt="A white number in a circle&#13;&#13;&#13;&#13;&#10;&#13;&#13;&#13;&#13;&#10;AI-generated content may be incorrect." style="width:35.3pt;height:35.3pt;visibility:visible;mso-wrap-style:square" o:bullet="t">
        <v:imagedata r:id="rId1" o:title="A white number in a circle&#13;&#13;&#13;&#13;&#10;&#13;&#13;&#13;&#13;&#10;AI-generated content may be incorrect"/>
      </v:shape>
    </w:pict>
  </w:numPicBullet>
  <w:numPicBullet w:numPicBulletId="1">
    <w:pict>
      <v:shape w14:anchorId="2F1935B7" id="image54.png" o:spid="_x0000_i1026" type="#_x0000_t75" alt="A white number in a circle&#13;&#13;&#13;&#13;&#10;&#13;&#13;&#13;&#13;&#10;AI-generated content may be incorrect." style="width:35.3pt;height:35.3pt;visibility:visible;mso-wrap-style:square" o:bullet="t">
        <v:imagedata r:id="rId2" o:title="A white number in a circle&#13;&#13;&#13;&#13;&#10;&#13;&#13;&#13;&#13;&#10;AI-generated content may be incorrect"/>
      </v:shape>
    </w:pict>
  </w:numPicBullet>
  <w:numPicBullet w:numPicBulletId="2">
    <w:pict>
      <v:shape id="image52.png" o:spid="_x0000_i1027" type="#_x0000_t75" alt="A white number in a circle&#13;&#13;&#13;&#13;&#10;&#13;&#13;&#13;&#13;&#10;AI-generated content may be incorrect." style="width:32.95pt;height:32.95pt;visibility:visible;mso-wrap-style:square" o:bullet="t">
        <v:imagedata r:id="rId3" o:title="A white number in a circle&#13;&#13;&#13;&#13;&#10;&#13;&#13;&#13;&#13;&#10;AI-generated content may be incorrect"/>
      </v:shape>
    </w:pict>
  </w:numPicBullet>
  <w:abstractNum w:abstractNumId="0" w15:restartNumberingAfterBreak="0">
    <w:nsid w:val="03B57760"/>
    <w:multiLevelType w:val="hybridMultilevel"/>
    <w:tmpl w:val="CF269920"/>
    <w:lvl w:ilvl="0" w:tplc="4FD4D526">
      <w:start w:val="1"/>
      <w:numFmt w:val="lowerRoman"/>
      <w:lvlText w:val="%1."/>
      <w:lvlJc w:val="left"/>
      <w:pPr>
        <w:ind w:left="1361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1" w:hanging="360"/>
      </w:pPr>
    </w:lvl>
    <w:lvl w:ilvl="2" w:tplc="0C09001B" w:tentative="1">
      <w:start w:val="1"/>
      <w:numFmt w:val="lowerRoman"/>
      <w:lvlText w:val="%3."/>
      <w:lvlJc w:val="right"/>
      <w:pPr>
        <w:ind w:left="2441" w:hanging="180"/>
      </w:pPr>
    </w:lvl>
    <w:lvl w:ilvl="3" w:tplc="0C09000F" w:tentative="1">
      <w:start w:val="1"/>
      <w:numFmt w:val="decimal"/>
      <w:lvlText w:val="%4."/>
      <w:lvlJc w:val="left"/>
      <w:pPr>
        <w:ind w:left="3161" w:hanging="360"/>
      </w:pPr>
    </w:lvl>
    <w:lvl w:ilvl="4" w:tplc="0C090019" w:tentative="1">
      <w:start w:val="1"/>
      <w:numFmt w:val="lowerLetter"/>
      <w:lvlText w:val="%5."/>
      <w:lvlJc w:val="left"/>
      <w:pPr>
        <w:ind w:left="3881" w:hanging="360"/>
      </w:pPr>
    </w:lvl>
    <w:lvl w:ilvl="5" w:tplc="0C09001B" w:tentative="1">
      <w:start w:val="1"/>
      <w:numFmt w:val="lowerRoman"/>
      <w:lvlText w:val="%6."/>
      <w:lvlJc w:val="right"/>
      <w:pPr>
        <w:ind w:left="4601" w:hanging="180"/>
      </w:pPr>
    </w:lvl>
    <w:lvl w:ilvl="6" w:tplc="0C09000F" w:tentative="1">
      <w:start w:val="1"/>
      <w:numFmt w:val="decimal"/>
      <w:lvlText w:val="%7."/>
      <w:lvlJc w:val="left"/>
      <w:pPr>
        <w:ind w:left="5321" w:hanging="360"/>
      </w:pPr>
    </w:lvl>
    <w:lvl w:ilvl="7" w:tplc="0C090019" w:tentative="1">
      <w:start w:val="1"/>
      <w:numFmt w:val="lowerLetter"/>
      <w:lvlText w:val="%8."/>
      <w:lvlJc w:val="left"/>
      <w:pPr>
        <w:ind w:left="6041" w:hanging="360"/>
      </w:pPr>
    </w:lvl>
    <w:lvl w:ilvl="8" w:tplc="0C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" w15:restartNumberingAfterBreak="0">
    <w:nsid w:val="06DE2060"/>
    <w:multiLevelType w:val="hybridMultilevel"/>
    <w:tmpl w:val="DB32B720"/>
    <w:lvl w:ilvl="0" w:tplc="F64A00C0">
      <w:start w:val="1"/>
      <w:numFmt w:val="lowerLetter"/>
      <w:lvlText w:val="%1."/>
      <w:lvlJc w:val="left"/>
      <w:pPr>
        <w:ind w:left="720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158F5"/>
    <w:multiLevelType w:val="multilevel"/>
    <w:tmpl w:val="DFFA2B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41404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41404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41404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41404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41404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41404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41404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41404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414042"/>
      </w:rPr>
    </w:lvl>
  </w:abstractNum>
  <w:abstractNum w:abstractNumId="3" w15:restartNumberingAfterBreak="0">
    <w:nsid w:val="09FE7557"/>
    <w:multiLevelType w:val="hybridMultilevel"/>
    <w:tmpl w:val="B9F20130"/>
    <w:lvl w:ilvl="0" w:tplc="68BC6330">
      <w:start w:val="1"/>
      <w:numFmt w:val="bullet"/>
      <w:lvlText w:val=""/>
      <w:lvlJc w:val="left"/>
      <w:pPr>
        <w:ind w:left="304" w:hanging="256"/>
      </w:pPr>
      <w:rPr>
        <w:rFonts w:ascii="Symbol" w:hAnsi="Symbol" w:cs="Symbol" w:hint="default"/>
        <w:color w:val="007377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C747CD5"/>
    <w:multiLevelType w:val="multilevel"/>
    <w:tmpl w:val="278C93A2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3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5" w15:restartNumberingAfterBreak="0">
    <w:nsid w:val="11D300CE"/>
    <w:multiLevelType w:val="hybridMultilevel"/>
    <w:tmpl w:val="F4AAC662"/>
    <w:lvl w:ilvl="0" w:tplc="50066212">
      <w:start w:val="1"/>
      <w:numFmt w:val="lowerLetter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25CF4"/>
    <w:multiLevelType w:val="hybridMultilevel"/>
    <w:tmpl w:val="82825358"/>
    <w:lvl w:ilvl="0" w:tplc="0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3D877BA"/>
    <w:multiLevelType w:val="hybridMultilevel"/>
    <w:tmpl w:val="FB7207F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C65ED"/>
    <w:multiLevelType w:val="hybridMultilevel"/>
    <w:tmpl w:val="A77A94D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676D3"/>
    <w:multiLevelType w:val="hybridMultilevel"/>
    <w:tmpl w:val="B136E6CA"/>
    <w:lvl w:ilvl="0" w:tplc="04090019">
      <w:start w:val="1"/>
      <w:numFmt w:val="lowerLetter"/>
      <w:lvlText w:val="%1."/>
      <w:lvlJc w:val="left"/>
      <w:pPr>
        <w:ind w:left="740" w:hanging="360"/>
      </w:p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 w15:restartNumberingAfterBreak="0">
    <w:nsid w:val="1BBB0F83"/>
    <w:multiLevelType w:val="multilevel"/>
    <w:tmpl w:val="99A02D0A"/>
    <w:lvl w:ilvl="0">
      <w:start w:val="1"/>
      <w:numFmt w:val="decimal"/>
      <w:lvlText w:val="%1"/>
      <w:lvlJc w:val="left"/>
      <w:pPr>
        <w:ind w:left="691" w:hanging="461"/>
      </w:pPr>
      <w:rPr>
        <w:rFonts w:hint="default"/>
        <w:lang w:val="en-GB" w:eastAsia="en-US" w:bidi="ar-SA"/>
      </w:rPr>
    </w:lvl>
    <w:lvl w:ilvl="1">
      <w:start w:val="4"/>
      <w:numFmt w:val="decimal"/>
      <w:lvlText w:val="%1.%2"/>
      <w:lvlJc w:val="left"/>
      <w:pPr>
        <w:ind w:left="691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51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21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002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83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63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44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5" w:hanging="260"/>
      </w:pPr>
      <w:rPr>
        <w:rFonts w:hint="default"/>
        <w:lang w:val="en-GB" w:eastAsia="en-US" w:bidi="ar-SA"/>
      </w:rPr>
    </w:lvl>
  </w:abstractNum>
  <w:abstractNum w:abstractNumId="11" w15:restartNumberingAfterBreak="0">
    <w:nsid w:val="1FA70A0C"/>
    <w:multiLevelType w:val="multilevel"/>
    <w:tmpl w:val="9162CA58"/>
    <w:lvl w:ilvl="0">
      <w:start w:val="1"/>
      <w:numFmt w:val="bullet"/>
      <w:lvlText w:val=""/>
      <w:lvlJc w:val="left"/>
      <w:pPr>
        <w:tabs>
          <w:tab w:val="num" w:pos="1536"/>
        </w:tabs>
        <w:ind w:left="1536" w:hanging="360"/>
      </w:pPr>
      <w:rPr>
        <w:rFonts w:ascii="Symbol" w:hAnsi="Symbol" w:hint="default"/>
        <w:color w:val="4472C4" w:themeColor="accent1"/>
        <w:sz w:val="20"/>
      </w:rPr>
    </w:lvl>
    <w:lvl w:ilvl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96"/>
        </w:tabs>
        <w:ind w:left="36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56"/>
        </w:tabs>
        <w:ind w:left="58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2B5845"/>
    <w:multiLevelType w:val="hybridMultilevel"/>
    <w:tmpl w:val="A1CEE992"/>
    <w:lvl w:ilvl="0" w:tplc="68BC6330">
      <w:start w:val="1"/>
      <w:numFmt w:val="bullet"/>
      <w:lvlText w:val=""/>
      <w:lvlJc w:val="left"/>
      <w:pPr>
        <w:ind w:left="284" w:hanging="256"/>
      </w:pPr>
      <w:rPr>
        <w:rFonts w:ascii="Symbol" w:hAnsi="Symbol" w:cs="Symbol" w:hint="default"/>
        <w:color w:val="007377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248952D2"/>
    <w:multiLevelType w:val="hybridMultilevel"/>
    <w:tmpl w:val="0C7663A4"/>
    <w:lvl w:ilvl="0" w:tplc="F63C0A06">
      <w:start w:val="1"/>
      <w:numFmt w:val="bullet"/>
      <w:pStyle w:val="squarebullet"/>
      <w:lvlText w:val=""/>
      <w:lvlJc w:val="left"/>
      <w:pPr>
        <w:ind w:left="567" w:hanging="283"/>
      </w:pPr>
      <w:rPr>
        <w:rFonts w:ascii="Wingdings" w:hAnsi="Wingdings" w:hint="default"/>
        <w:b w:val="0"/>
        <w:i w:val="0"/>
        <w:color w:val="007479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E1092"/>
    <w:multiLevelType w:val="multilevel"/>
    <w:tmpl w:val="6C0C72F4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15" w15:restartNumberingAfterBreak="0">
    <w:nsid w:val="2D6C5600"/>
    <w:multiLevelType w:val="multilevel"/>
    <w:tmpl w:val="B3B001CA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2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16" w15:restartNumberingAfterBreak="0">
    <w:nsid w:val="2D721F7D"/>
    <w:multiLevelType w:val="hybridMultilevel"/>
    <w:tmpl w:val="6A0A85FA"/>
    <w:lvl w:ilvl="0" w:tplc="FFFFFFFF">
      <w:start w:val="1"/>
      <w:numFmt w:val="lowerLetter"/>
      <w:lvlText w:val="%1."/>
      <w:lvlJc w:val="left"/>
      <w:pPr>
        <w:ind w:left="677" w:hanging="360"/>
      </w:pPr>
    </w:lvl>
    <w:lvl w:ilvl="1" w:tplc="FFFFFFFF">
      <w:start w:val="1"/>
      <w:numFmt w:val="lowerLetter"/>
      <w:lvlText w:val="%2."/>
      <w:lvlJc w:val="left"/>
      <w:pPr>
        <w:ind w:left="1397" w:hanging="360"/>
      </w:pPr>
    </w:lvl>
    <w:lvl w:ilvl="2" w:tplc="FFFFFFFF">
      <w:start w:val="1"/>
      <w:numFmt w:val="lowerRoman"/>
      <w:lvlText w:val="%3."/>
      <w:lvlJc w:val="right"/>
      <w:pPr>
        <w:ind w:left="2117" w:hanging="180"/>
      </w:pPr>
    </w:lvl>
    <w:lvl w:ilvl="3" w:tplc="FFFFFFFF">
      <w:start w:val="1"/>
      <w:numFmt w:val="decimal"/>
      <w:lvlText w:val="%4."/>
      <w:lvlJc w:val="left"/>
      <w:pPr>
        <w:ind w:left="2837" w:hanging="360"/>
      </w:pPr>
    </w:lvl>
    <w:lvl w:ilvl="4" w:tplc="FFFFFFFF">
      <w:start w:val="1"/>
      <w:numFmt w:val="lowerLetter"/>
      <w:lvlText w:val="%5."/>
      <w:lvlJc w:val="left"/>
      <w:pPr>
        <w:ind w:left="3557" w:hanging="360"/>
      </w:pPr>
    </w:lvl>
    <w:lvl w:ilvl="5" w:tplc="FFFFFFFF">
      <w:start w:val="1"/>
      <w:numFmt w:val="lowerRoman"/>
      <w:lvlText w:val="%6."/>
      <w:lvlJc w:val="right"/>
      <w:pPr>
        <w:ind w:left="4277" w:hanging="180"/>
      </w:pPr>
    </w:lvl>
    <w:lvl w:ilvl="6" w:tplc="FFFFFFFF">
      <w:start w:val="1"/>
      <w:numFmt w:val="decimal"/>
      <w:lvlText w:val="%7."/>
      <w:lvlJc w:val="left"/>
      <w:pPr>
        <w:ind w:left="4997" w:hanging="360"/>
      </w:pPr>
    </w:lvl>
    <w:lvl w:ilvl="7" w:tplc="FFFFFFFF">
      <w:start w:val="1"/>
      <w:numFmt w:val="lowerLetter"/>
      <w:lvlText w:val="%8."/>
      <w:lvlJc w:val="left"/>
      <w:pPr>
        <w:ind w:left="5717" w:hanging="360"/>
      </w:pPr>
    </w:lvl>
    <w:lvl w:ilvl="8" w:tplc="FFFFFFFF">
      <w:start w:val="1"/>
      <w:numFmt w:val="lowerRoman"/>
      <w:lvlText w:val="%9."/>
      <w:lvlJc w:val="right"/>
      <w:pPr>
        <w:ind w:left="6437" w:hanging="180"/>
      </w:pPr>
    </w:lvl>
  </w:abstractNum>
  <w:abstractNum w:abstractNumId="17" w15:restartNumberingAfterBreak="0">
    <w:nsid w:val="2FF926D2"/>
    <w:multiLevelType w:val="hybridMultilevel"/>
    <w:tmpl w:val="E1A4DE7C"/>
    <w:lvl w:ilvl="0" w:tplc="04090019">
      <w:start w:val="1"/>
      <w:numFmt w:val="lowerLetter"/>
      <w:lvlText w:val="%1."/>
      <w:lvlJc w:val="left"/>
      <w:pPr>
        <w:ind w:left="740" w:hanging="360"/>
      </w:p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 w15:restartNumberingAfterBreak="0">
    <w:nsid w:val="34B41A79"/>
    <w:multiLevelType w:val="hybridMultilevel"/>
    <w:tmpl w:val="B59E22C6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560EE"/>
    <w:multiLevelType w:val="hybridMultilevel"/>
    <w:tmpl w:val="A79EED0A"/>
    <w:lvl w:ilvl="0" w:tplc="3C4ED6D4">
      <w:start w:val="1"/>
      <w:numFmt w:val="bullet"/>
      <w:lvlText w:val=""/>
      <w:lvlJc w:val="left"/>
      <w:pPr>
        <w:ind w:left="776" w:hanging="360"/>
      </w:pPr>
      <w:rPr>
        <w:rFonts w:ascii="Symbol" w:hAnsi="Symbol" w:cs="Symbol" w:hint="default"/>
        <w:color w:val="007377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3751642B"/>
    <w:multiLevelType w:val="hybridMultilevel"/>
    <w:tmpl w:val="FF1C8BE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F30AB"/>
    <w:multiLevelType w:val="multilevel"/>
    <w:tmpl w:val="CFDA5F7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380C665A"/>
    <w:multiLevelType w:val="hybridMultilevel"/>
    <w:tmpl w:val="BC70AFD8"/>
    <w:lvl w:ilvl="0" w:tplc="89EEE112">
      <w:start w:val="1"/>
      <w:numFmt w:val="bullet"/>
      <w:pStyle w:val="Tablelistbullet"/>
      <w:lvlText w:val=""/>
      <w:lvlJc w:val="left"/>
      <w:pPr>
        <w:ind w:left="360" w:hanging="360"/>
      </w:pPr>
      <w:rPr>
        <w:rFonts w:ascii="Symbol" w:hAnsi="Symbol" w:hint="default"/>
        <w:color w:val="4472C4" w:themeColor="accent1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994202"/>
    <w:multiLevelType w:val="multilevel"/>
    <w:tmpl w:val="278C93A2"/>
    <w:lvl w:ilvl="0">
      <w:start w:val="2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3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24" w15:restartNumberingAfterBreak="0">
    <w:nsid w:val="3AB04067"/>
    <w:multiLevelType w:val="multilevel"/>
    <w:tmpl w:val="45729DE0"/>
    <w:lvl w:ilvl="0">
      <w:start w:val="4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25" w15:restartNumberingAfterBreak="0">
    <w:nsid w:val="3B1A1912"/>
    <w:multiLevelType w:val="hybridMultilevel"/>
    <w:tmpl w:val="A77A94D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E6CAB"/>
    <w:multiLevelType w:val="hybridMultilevel"/>
    <w:tmpl w:val="250C9A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E0C4D"/>
    <w:multiLevelType w:val="hybridMultilevel"/>
    <w:tmpl w:val="0C2432B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B31FD3"/>
    <w:multiLevelType w:val="hybridMultilevel"/>
    <w:tmpl w:val="6E1497AA"/>
    <w:lvl w:ilvl="0" w:tplc="BF8C0524">
      <w:start w:val="1"/>
      <w:numFmt w:val="bullet"/>
      <w:pStyle w:val="AITSLTablebulletsvlv1"/>
      <w:lvlText w:val=""/>
      <w:lvlJc w:val="left"/>
      <w:pPr>
        <w:ind w:left="510" w:hanging="256"/>
      </w:pPr>
      <w:rPr>
        <w:rFonts w:ascii="Symbol" w:hAnsi="Symbol" w:cs="Symbol" w:hint="default"/>
        <w:color w:val="007377"/>
      </w:rPr>
    </w:lvl>
    <w:lvl w:ilvl="1" w:tplc="04090003" w:tentative="1">
      <w:start w:val="1"/>
      <w:numFmt w:val="bullet"/>
      <w:lvlText w:val="o"/>
      <w:lvlJc w:val="left"/>
      <w:pPr>
        <w:ind w:left="16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6" w:hanging="360"/>
      </w:pPr>
      <w:rPr>
        <w:rFonts w:ascii="Wingdings" w:hAnsi="Wingdings" w:hint="default"/>
      </w:rPr>
    </w:lvl>
  </w:abstractNum>
  <w:abstractNum w:abstractNumId="29" w15:restartNumberingAfterBreak="0">
    <w:nsid w:val="45785CE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9075DD5"/>
    <w:multiLevelType w:val="hybridMultilevel"/>
    <w:tmpl w:val="7E341F5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8F5CA4"/>
    <w:multiLevelType w:val="hybridMultilevel"/>
    <w:tmpl w:val="D4A6A532"/>
    <w:lvl w:ilvl="0" w:tplc="1C902FC0">
      <w:start w:val="1"/>
      <w:numFmt w:val="lowerLetter"/>
      <w:pStyle w:val="AITSLletterlvl1"/>
      <w:lvlText w:val="%1."/>
      <w:lvlJc w:val="left"/>
      <w:pPr>
        <w:ind w:left="510" w:hanging="284"/>
      </w:pPr>
      <w:rPr>
        <w:rFonts w:ascii="Arial" w:eastAsia="Arial" w:hAnsi="Arial" w:cs="Arial" w:hint="default"/>
        <w:b w:val="0"/>
        <w:bCs w:val="0"/>
        <w:i w:val="0"/>
        <w:iCs w:val="0"/>
        <w:color w:val="198185"/>
        <w:spacing w:val="0"/>
        <w:w w:val="100"/>
        <w:sz w:val="18"/>
        <w:szCs w:val="18"/>
        <w:lang w:val="en-US" w:eastAsia="en-US" w:bidi="ar-SA"/>
      </w:rPr>
    </w:lvl>
    <w:lvl w:ilvl="1" w:tplc="B442F0D0">
      <w:start w:val="1"/>
      <w:numFmt w:val="lowerRoman"/>
      <w:pStyle w:val="AITSLletterlvl2"/>
      <w:lvlText w:val="%2."/>
      <w:lvlJc w:val="left"/>
      <w:pPr>
        <w:ind w:left="766" w:hanging="260"/>
      </w:pPr>
      <w:rPr>
        <w:rFonts w:ascii="Arial" w:eastAsia="Arial" w:hAnsi="Arial" w:cs="Arial" w:hint="default"/>
        <w:b w:val="0"/>
        <w:bCs w:val="0"/>
        <w:i w:val="0"/>
        <w:iCs w:val="0"/>
        <w:color w:val="414042"/>
        <w:spacing w:val="0"/>
        <w:w w:val="100"/>
        <w:sz w:val="18"/>
        <w:szCs w:val="18"/>
        <w:lang w:val="en-US" w:eastAsia="en-US" w:bidi="ar-SA"/>
      </w:rPr>
    </w:lvl>
    <w:lvl w:ilvl="2" w:tplc="838057CE">
      <w:numFmt w:val="bullet"/>
      <w:lvlText w:val="•"/>
      <w:lvlJc w:val="left"/>
      <w:pPr>
        <w:ind w:left="1340" w:hanging="260"/>
      </w:pPr>
      <w:rPr>
        <w:rFonts w:hint="default"/>
        <w:lang w:val="en-US" w:eastAsia="en-US" w:bidi="ar-SA"/>
      </w:rPr>
    </w:lvl>
    <w:lvl w:ilvl="3" w:tplc="F758B57E">
      <w:numFmt w:val="bullet"/>
      <w:lvlText w:val="•"/>
      <w:lvlJc w:val="left"/>
      <w:pPr>
        <w:ind w:left="1920" w:hanging="260"/>
      </w:pPr>
      <w:rPr>
        <w:rFonts w:hint="default"/>
        <w:lang w:val="en-US" w:eastAsia="en-US" w:bidi="ar-SA"/>
      </w:rPr>
    </w:lvl>
    <w:lvl w:ilvl="4" w:tplc="1FFA10DC">
      <w:numFmt w:val="bullet"/>
      <w:lvlText w:val="•"/>
      <w:lvlJc w:val="left"/>
      <w:pPr>
        <w:ind w:left="2500" w:hanging="260"/>
      </w:pPr>
      <w:rPr>
        <w:rFonts w:hint="default"/>
        <w:lang w:val="en-US" w:eastAsia="en-US" w:bidi="ar-SA"/>
      </w:rPr>
    </w:lvl>
    <w:lvl w:ilvl="5" w:tplc="2B2C8DC2">
      <w:numFmt w:val="bullet"/>
      <w:lvlText w:val="•"/>
      <w:lvlJc w:val="left"/>
      <w:pPr>
        <w:ind w:left="3080" w:hanging="260"/>
      </w:pPr>
      <w:rPr>
        <w:rFonts w:hint="default"/>
        <w:lang w:val="en-US" w:eastAsia="en-US" w:bidi="ar-SA"/>
      </w:rPr>
    </w:lvl>
    <w:lvl w:ilvl="6" w:tplc="D60871D8">
      <w:numFmt w:val="bullet"/>
      <w:lvlText w:val="•"/>
      <w:lvlJc w:val="left"/>
      <w:pPr>
        <w:ind w:left="3660" w:hanging="260"/>
      </w:pPr>
      <w:rPr>
        <w:rFonts w:hint="default"/>
        <w:lang w:val="en-US" w:eastAsia="en-US" w:bidi="ar-SA"/>
      </w:rPr>
    </w:lvl>
    <w:lvl w:ilvl="7" w:tplc="0E80C5A4">
      <w:numFmt w:val="bullet"/>
      <w:lvlText w:val="•"/>
      <w:lvlJc w:val="left"/>
      <w:pPr>
        <w:ind w:left="4240" w:hanging="260"/>
      </w:pPr>
      <w:rPr>
        <w:rFonts w:hint="default"/>
        <w:lang w:val="en-US" w:eastAsia="en-US" w:bidi="ar-SA"/>
      </w:rPr>
    </w:lvl>
    <w:lvl w:ilvl="8" w:tplc="D71CF6A0">
      <w:numFmt w:val="bullet"/>
      <w:lvlText w:val="•"/>
      <w:lvlJc w:val="left"/>
      <w:pPr>
        <w:ind w:left="4820" w:hanging="260"/>
      </w:pPr>
      <w:rPr>
        <w:rFonts w:hint="default"/>
        <w:lang w:val="en-US" w:eastAsia="en-US" w:bidi="ar-SA"/>
      </w:rPr>
    </w:lvl>
  </w:abstractNum>
  <w:abstractNum w:abstractNumId="32" w15:restartNumberingAfterBreak="0">
    <w:nsid w:val="4E1F3F22"/>
    <w:multiLevelType w:val="hybridMultilevel"/>
    <w:tmpl w:val="7F8215A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E8A4CF4"/>
    <w:multiLevelType w:val="hybridMultilevel"/>
    <w:tmpl w:val="0680B4D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09C4914"/>
    <w:multiLevelType w:val="hybridMultilevel"/>
    <w:tmpl w:val="AF642F24"/>
    <w:lvl w:ilvl="0" w:tplc="3C4ED6D4">
      <w:start w:val="1"/>
      <w:numFmt w:val="bullet"/>
      <w:lvlText w:val=""/>
      <w:lvlJc w:val="left"/>
      <w:pPr>
        <w:ind w:left="567" w:hanging="539"/>
      </w:pPr>
      <w:rPr>
        <w:rFonts w:ascii="Symbol" w:hAnsi="Symbol" w:cs="Symbol" w:hint="default"/>
        <w:color w:val="007377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5" w15:restartNumberingAfterBreak="0">
    <w:nsid w:val="57A46F91"/>
    <w:multiLevelType w:val="hybridMultilevel"/>
    <w:tmpl w:val="BDD2CEF2"/>
    <w:lvl w:ilvl="0" w:tplc="C46AA014">
      <w:numFmt w:val="bullet"/>
      <w:lvlText w:val="•"/>
      <w:lvlJc w:val="left"/>
      <w:pPr>
        <w:ind w:left="453" w:hanging="284"/>
      </w:pPr>
      <w:rPr>
        <w:rFonts w:ascii="Arial" w:eastAsia="Arial" w:hAnsi="Arial" w:cs="Arial" w:hint="default"/>
        <w:b w:val="0"/>
        <w:bCs w:val="0"/>
        <w:i w:val="0"/>
        <w:iCs w:val="0"/>
        <w:color w:val="007377"/>
        <w:spacing w:val="0"/>
        <w:w w:val="100"/>
        <w:sz w:val="18"/>
        <w:szCs w:val="18"/>
        <w:lang w:val="en-US" w:eastAsia="en-US" w:bidi="ar-SA"/>
      </w:rPr>
    </w:lvl>
    <w:lvl w:ilvl="1" w:tplc="8F5A1ABE">
      <w:numFmt w:val="bullet"/>
      <w:lvlText w:val="•"/>
      <w:lvlJc w:val="left"/>
      <w:pPr>
        <w:ind w:left="844" w:hanging="284"/>
      </w:pPr>
      <w:rPr>
        <w:rFonts w:hint="default"/>
        <w:lang w:val="en-US" w:eastAsia="en-US" w:bidi="ar-SA"/>
      </w:rPr>
    </w:lvl>
    <w:lvl w:ilvl="2" w:tplc="6F5C99CA">
      <w:numFmt w:val="bullet"/>
      <w:lvlText w:val="•"/>
      <w:lvlJc w:val="left"/>
      <w:pPr>
        <w:ind w:left="1229" w:hanging="284"/>
      </w:pPr>
      <w:rPr>
        <w:rFonts w:hint="default"/>
        <w:lang w:val="en-US" w:eastAsia="en-US" w:bidi="ar-SA"/>
      </w:rPr>
    </w:lvl>
    <w:lvl w:ilvl="3" w:tplc="5E8C8342">
      <w:numFmt w:val="bullet"/>
      <w:lvlText w:val="•"/>
      <w:lvlJc w:val="left"/>
      <w:pPr>
        <w:ind w:left="1614" w:hanging="284"/>
      </w:pPr>
      <w:rPr>
        <w:rFonts w:hint="default"/>
        <w:lang w:val="en-US" w:eastAsia="en-US" w:bidi="ar-SA"/>
      </w:rPr>
    </w:lvl>
    <w:lvl w:ilvl="4" w:tplc="185862D6">
      <w:numFmt w:val="bullet"/>
      <w:lvlText w:val="•"/>
      <w:lvlJc w:val="left"/>
      <w:pPr>
        <w:ind w:left="1999" w:hanging="284"/>
      </w:pPr>
      <w:rPr>
        <w:rFonts w:hint="default"/>
        <w:lang w:val="en-US" w:eastAsia="en-US" w:bidi="ar-SA"/>
      </w:rPr>
    </w:lvl>
    <w:lvl w:ilvl="5" w:tplc="070A58EC">
      <w:numFmt w:val="bullet"/>
      <w:lvlText w:val="•"/>
      <w:lvlJc w:val="left"/>
      <w:pPr>
        <w:ind w:left="2384" w:hanging="284"/>
      </w:pPr>
      <w:rPr>
        <w:rFonts w:hint="default"/>
        <w:lang w:val="en-US" w:eastAsia="en-US" w:bidi="ar-SA"/>
      </w:rPr>
    </w:lvl>
    <w:lvl w:ilvl="6" w:tplc="D7022356">
      <w:numFmt w:val="bullet"/>
      <w:lvlText w:val="•"/>
      <w:lvlJc w:val="left"/>
      <w:pPr>
        <w:ind w:left="2769" w:hanging="284"/>
      </w:pPr>
      <w:rPr>
        <w:rFonts w:hint="default"/>
        <w:lang w:val="en-US" w:eastAsia="en-US" w:bidi="ar-SA"/>
      </w:rPr>
    </w:lvl>
    <w:lvl w:ilvl="7" w:tplc="E044114C">
      <w:numFmt w:val="bullet"/>
      <w:lvlText w:val="•"/>
      <w:lvlJc w:val="left"/>
      <w:pPr>
        <w:ind w:left="3154" w:hanging="284"/>
      </w:pPr>
      <w:rPr>
        <w:rFonts w:hint="default"/>
        <w:lang w:val="en-US" w:eastAsia="en-US" w:bidi="ar-SA"/>
      </w:rPr>
    </w:lvl>
    <w:lvl w:ilvl="8" w:tplc="CF0A56D4">
      <w:numFmt w:val="bullet"/>
      <w:lvlText w:val="•"/>
      <w:lvlJc w:val="left"/>
      <w:pPr>
        <w:ind w:left="3538" w:hanging="284"/>
      </w:pPr>
      <w:rPr>
        <w:rFonts w:hint="default"/>
        <w:lang w:val="en-US" w:eastAsia="en-US" w:bidi="ar-SA"/>
      </w:rPr>
    </w:lvl>
  </w:abstractNum>
  <w:abstractNum w:abstractNumId="36" w15:restartNumberingAfterBreak="0">
    <w:nsid w:val="5927770F"/>
    <w:multiLevelType w:val="hybridMultilevel"/>
    <w:tmpl w:val="FB7207FE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0D7F55"/>
    <w:multiLevelType w:val="hybridMultilevel"/>
    <w:tmpl w:val="3C2CE764"/>
    <w:lvl w:ilvl="0" w:tplc="7170620A">
      <w:start w:val="1"/>
      <w:numFmt w:val="lowerLetter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3E92574"/>
    <w:multiLevelType w:val="hybridMultilevel"/>
    <w:tmpl w:val="CCE867BA"/>
    <w:lvl w:ilvl="0" w:tplc="FFFFFFFF">
      <w:start w:val="1"/>
      <w:numFmt w:val="lowerLetter"/>
      <w:lvlText w:val="%1."/>
      <w:lvlJc w:val="left"/>
      <w:pPr>
        <w:ind w:left="673" w:hanging="360"/>
      </w:pPr>
    </w:lvl>
    <w:lvl w:ilvl="1" w:tplc="FFFFFFFF">
      <w:start w:val="1"/>
      <w:numFmt w:val="lowerLetter"/>
      <w:lvlText w:val="%2."/>
      <w:lvlJc w:val="left"/>
      <w:pPr>
        <w:ind w:left="1393" w:hanging="360"/>
      </w:pPr>
    </w:lvl>
    <w:lvl w:ilvl="2" w:tplc="FFFFFFFF">
      <w:start w:val="1"/>
      <w:numFmt w:val="lowerRoman"/>
      <w:lvlText w:val="%3."/>
      <w:lvlJc w:val="right"/>
      <w:pPr>
        <w:ind w:left="2113" w:hanging="180"/>
      </w:pPr>
    </w:lvl>
    <w:lvl w:ilvl="3" w:tplc="FFFFFFFF">
      <w:start w:val="1"/>
      <w:numFmt w:val="decimal"/>
      <w:lvlText w:val="%4."/>
      <w:lvlJc w:val="left"/>
      <w:pPr>
        <w:ind w:left="2833" w:hanging="360"/>
      </w:pPr>
    </w:lvl>
    <w:lvl w:ilvl="4" w:tplc="FFFFFFFF">
      <w:start w:val="1"/>
      <w:numFmt w:val="lowerLetter"/>
      <w:lvlText w:val="%5."/>
      <w:lvlJc w:val="left"/>
      <w:pPr>
        <w:ind w:left="3553" w:hanging="360"/>
      </w:pPr>
    </w:lvl>
    <w:lvl w:ilvl="5" w:tplc="FFFFFFFF">
      <w:start w:val="1"/>
      <w:numFmt w:val="lowerRoman"/>
      <w:lvlText w:val="%6."/>
      <w:lvlJc w:val="right"/>
      <w:pPr>
        <w:ind w:left="4273" w:hanging="180"/>
      </w:pPr>
    </w:lvl>
    <w:lvl w:ilvl="6" w:tplc="FFFFFFFF">
      <w:start w:val="1"/>
      <w:numFmt w:val="decimal"/>
      <w:lvlText w:val="%7."/>
      <w:lvlJc w:val="left"/>
      <w:pPr>
        <w:ind w:left="4993" w:hanging="360"/>
      </w:pPr>
    </w:lvl>
    <w:lvl w:ilvl="7" w:tplc="FFFFFFFF">
      <w:start w:val="1"/>
      <w:numFmt w:val="lowerLetter"/>
      <w:lvlText w:val="%8."/>
      <w:lvlJc w:val="left"/>
      <w:pPr>
        <w:ind w:left="5713" w:hanging="360"/>
      </w:pPr>
    </w:lvl>
    <w:lvl w:ilvl="8" w:tplc="FFFFFFFF">
      <w:start w:val="1"/>
      <w:numFmt w:val="lowerRoman"/>
      <w:lvlText w:val="%9."/>
      <w:lvlJc w:val="right"/>
      <w:pPr>
        <w:ind w:left="6433" w:hanging="180"/>
      </w:pPr>
    </w:lvl>
  </w:abstractNum>
  <w:abstractNum w:abstractNumId="39" w15:restartNumberingAfterBreak="0">
    <w:nsid w:val="67C362FA"/>
    <w:multiLevelType w:val="hybridMultilevel"/>
    <w:tmpl w:val="DA4ACE4E"/>
    <w:lvl w:ilvl="0" w:tplc="FFFFFFFF">
      <w:start w:val="1"/>
      <w:numFmt w:val="lowerLetter"/>
      <w:lvlText w:val="%1."/>
      <w:lvlJc w:val="left"/>
      <w:pPr>
        <w:ind w:left="328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03" w:hanging="360"/>
      </w:pPr>
    </w:lvl>
    <w:lvl w:ilvl="2" w:tplc="FFFFFFFF" w:tentative="1">
      <w:start w:val="1"/>
      <w:numFmt w:val="lowerRoman"/>
      <w:lvlText w:val="%3."/>
      <w:lvlJc w:val="right"/>
      <w:pPr>
        <w:ind w:left="4723" w:hanging="180"/>
      </w:pPr>
    </w:lvl>
    <w:lvl w:ilvl="3" w:tplc="FFFFFFFF" w:tentative="1">
      <w:start w:val="1"/>
      <w:numFmt w:val="decimal"/>
      <w:lvlText w:val="%4."/>
      <w:lvlJc w:val="left"/>
      <w:pPr>
        <w:ind w:left="5443" w:hanging="360"/>
      </w:pPr>
    </w:lvl>
    <w:lvl w:ilvl="4" w:tplc="FFFFFFFF" w:tentative="1">
      <w:start w:val="1"/>
      <w:numFmt w:val="lowerLetter"/>
      <w:lvlText w:val="%5."/>
      <w:lvlJc w:val="left"/>
      <w:pPr>
        <w:ind w:left="6163" w:hanging="360"/>
      </w:pPr>
    </w:lvl>
    <w:lvl w:ilvl="5" w:tplc="FFFFFFFF" w:tentative="1">
      <w:start w:val="1"/>
      <w:numFmt w:val="lowerRoman"/>
      <w:lvlText w:val="%6."/>
      <w:lvlJc w:val="right"/>
      <w:pPr>
        <w:ind w:left="6883" w:hanging="180"/>
      </w:pPr>
    </w:lvl>
    <w:lvl w:ilvl="6" w:tplc="FFFFFFFF" w:tentative="1">
      <w:start w:val="1"/>
      <w:numFmt w:val="decimal"/>
      <w:lvlText w:val="%7."/>
      <w:lvlJc w:val="left"/>
      <w:pPr>
        <w:ind w:left="7603" w:hanging="360"/>
      </w:pPr>
    </w:lvl>
    <w:lvl w:ilvl="7" w:tplc="FFFFFFFF" w:tentative="1">
      <w:start w:val="1"/>
      <w:numFmt w:val="lowerLetter"/>
      <w:lvlText w:val="%8."/>
      <w:lvlJc w:val="left"/>
      <w:pPr>
        <w:ind w:left="8323" w:hanging="360"/>
      </w:pPr>
    </w:lvl>
    <w:lvl w:ilvl="8" w:tplc="FFFFFFFF" w:tentative="1">
      <w:start w:val="1"/>
      <w:numFmt w:val="lowerRoman"/>
      <w:lvlText w:val="%9."/>
      <w:lvlJc w:val="right"/>
      <w:pPr>
        <w:ind w:left="9043" w:hanging="180"/>
      </w:pPr>
    </w:lvl>
  </w:abstractNum>
  <w:abstractNum w:abstractNumId="40" w15:restartNumberingAfterBreak="0">
    <w:nsid w:val="68C3486D"/>
    <w:multiLevelType w:val="multilevel"/>
    <w:tmpl w:val="E738058A"/>
    <w:lvl w:ilvl="0">
      <w:start w:val="1"/>
      <w:numFmt w:val="bullet"/>
      <w:pStyle w:val="BodyTextBulletedList"/>
      <w:lvlText w:val=""/>
      <w:lvlJc w:val="left"/>
      <w:pPr>
        <w:ind w:left="1536" w:hanging="360"/>
      </w:pPr>
      <w:rPr>
        <w:rFonts w:ascii="Symbol" w:hAnsi="Symbol" w:cs="Symbol" w:hint="default"/>
        <w:color w:val="007377"/>
        <w:sz w:val="20"/>
      </w:rPr>
    </w:lvl>
    <w:lvl w:ilvl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96"/>
        </w:tabs>
        <w:ind w:left="36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856"/>
        </w:tabs>
        <w:ind w:left="58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9180CD4"/>
    <w:multiLevelType w:val="multilevel"/>
    <w:tmpl w:val="04C68D88"/>
    <w:lvl w:ilvl="0">
      <w:start w:val="4"/>
      <w:numFmt w:val="decimal"/>
      <w:lvlText w:val="%1"/>
      <w:lvlJc w:val="left"/>
      <w:pPr>
        <w:ind w:left="691" w:hanging="461"/>
      </w:pPr>
      <w:rPr>
        <w:rFonts w:hint="default"/>
        <w:lang w:val="en-GB" w:eastAsia="en-US" w:bidi="ar-SA"/>
      </w:rPr>
    </w:lvl>
    <w:lvl w:ilvl="1">
      <w:start w:val="3"/>
      <w:numFmt w:val="decimal"/>
      <w:lvlText w:val="%1.%2"/>
      <w:lvlJc w:val="left"/>
      <w:pPr>
        <w:ind w:left="691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51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21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3002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83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63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44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5" w:hanging="260"/>
      </w:pPr>
      <w:rPr>
        <w:rFonts w:hint="default"/>
        <w:lang w:val="en-GB" w:eastAsia="en-US" w:bidi="ar-SA"/>
      </w:rPr>
    </w:lvl>
  </w:abstractNum>
  <w:abstractNum w:abstractNumId="42" w15:restartNumberingAfterBreak="0">
    <w:nsid w:val="69A94F63"/>
    <w:multiLevelType w:val="hybridMultilevel"/>
    <w:tmpl w:val="9E0A879E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F001F53"/>
    <w:multiLevelType w:val="hybridMultilevel"/>
    <w:tmpl w:val="CACEFE30"/>
    <w:lvl w:ilvl="0" w:tplc="0C090019">
      <w:start w:val="1"/>
      <w:numFmt w:val="lowerLetter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32803"/>
    <w:multiLevelType w:val="hybridMultilevel"/>
    <w:tmpl w:val="23B41F0A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B470E"/>
    <w:multiLevelType w:val="hybridMultilevel"/>
    <w:tmpl w:val="F4BA3FA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100DB1"/>
    <w:multiLevelType w:val="hybridMultilevel"/>
    <w:tmpl w:val="064CDDD0"/>
    <w:lvl w:ilvl="0" w:tplc="0C09001B">
      <w:start w:val="1"/>
      <w:numFmt w:val="low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D130D91"/>
    <w:multiLevelType w:val="hybridMultilevel"/>
    <w:tmpl w:val="3FBA1B96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8" w15:restartNumberingAfterBreak="0">
    <w:nsid w:val="7F53563C"/>
    <w:multiLevelType w:val="multilevel"/>
    <w:tmpl w:val="BD0E4C4C"/>
    <w:lvl w:ilvl="0">
      <w:start w:val="4"/>
      <w:numFmt w:val="decimal"/>
      <w:lvlText w:val="%1"/>
      <w:lvlJc w:val="left"/>
      <w:pPr>
        <w:ind w:left="691" w:hanging="461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91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</w:rPr>
    </w:lvl>
    <w:lvl w:ilvl="2">
      <w:start w:val="1"/>
      <w:numFmt w:val="lowerLetter"/>
      <w:lvlText w:val="%3)"/>
      <w:lvlJc w:val="left"/>
      <w:pPr>
        <w:ind w:left="951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</w:rPr>
    </w:lvl>
    <w:lvl w:ilvl="3">
      <w:numFmt w:val="bullet"/>
      <w:lvlText w:val="•"/>
      <w:lvlJc w:val="left"/>
      <w:pPr>
        <w:ind w:left="2321" w:hanging="260"/>
      </w:pPr>
      <w:rPr>
        <w:rFonts w:hint="default"/>
      </w:rPr>
    </w:lvl>
    <w:lvl w:ilvl="4">
      <w:numFmt w:val="bullet"/>
      <w:lvlText w:val="•"/>
      <w:lvlJc w:val="left"/>
      <w:pPr>
        <w:ind w:left="3002" w:hanging="260"/>
      </w:pPr>
      <w:rPr>
        <w:rFonts w:hint="default"/>
      </w:rPr>
    </w:lvl>
    <w:lvl w:ilvl="5">
      <w:numFmt w:val="bullet"/>
      <w:lvlText w:val="•"/>
      <w:lvlJc w:val="left"/>
      <w:pPr>
        <w:ind w:left="3683" w:hanging="260"/>
      </w:pPr>
      <w:rPr>
        <w:rFonts w:hint="default"/>
      </w:rPr>
    </w:lvl>
    <w:lvl w:ilvl="6">
      <w:numFmt w:val="bullet"/>
      <w:lvlText w:val="•"/>
      <w:lvlJc w:val="left"/>
      <w:pPr>
        <w:ind w:left="4363" w:hanging="260"/>
      </w:pPr>
      <w:rPr>
        <w:rFonts w:hint="default"/>
      </w:rPr>
    </w:lvl>
    <w:lvl w:ilvl="7">
      <w:numFmt w:val="bullet"/>
      <w:lvlText w:val="•"/>
      <w:lvlJc w:val="left"/>
      <w:pPr>
        <w:ind w:left="5044" w:hanging="260"/>
      </w:pPr>
      <w:rPr>
        <w:rFonts w:hint="default"/>
      </w:rPr>
    </w:lvl>
    <w:lvl w:ilvl="8">
      <w:numFmt w:val="bullet"/>
      <w:lvlText w:val="•"/>
      <w:lvlJc w:val="left"/>
      <w:pPr>
        <w:ind w:left="5725" w:hanging="260"/>
      </w:pPr>
      <w:rPr>
        <w:rFonts w:hint="default"/>
      </w:rPr>
    </w:lvl>
  </w:abstractNum>
  <w:abstractNum w:abstractNumId="49" w15:restartNumberingAfterBreak="0">
    <w:nsid w:val="7F605B8B"/>
    <w:multiLevelType w:val="multilevel"/>
    <w:tmpl w:val="41B640AA"/>
    <w:lvl w:ilvl="0">
      <w:start w:val="1"/>
      <w:numFmt w:val="decimal"/>
      <w:lvlText w:val="%1"/>
      <w:lvlJc w:val="left"/>
      <w:pPr>
        <w:ind w:left="686" w:hanging="461"/>
      </w:pPr>
      <w:rPr>
        <w:rFonts w:hint="default"/>
        <w:lang w:val="en-GB" w:eastAsia="en-US" w:bidi="ar-SA"/>
      </w:rPr>
    </w:lvl>
    <w:lvl w:ilvl="1">
      <w:start w:val="1"/>
      <w:numFmt w:val="decimal"/>
      <w:lvlText w:val="%1.%2"/>
      <w:lvlJc w:val="left"/>
      <w:pPr>
        <w:ind w:left="686" w:hanging="461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2">
      <w:start w:val="1"/>
      <w:numFmt w:val="lowerLetter"/>
      <w:lvlText w:val="%3)"/>
      <w:lvlJc w:val="left"/>
      <w:pPr>
        <w:ind w:left="946" w:hanging="260"/>
      </w:pPr>
      <w:rPr>
        <w:rFonts w:ascii="Arial" w:eastAsia="Arial" w:hAnsi="Arial" w:cs="Arial" w:hint="default"/>
        <w:color w:val="414042"/>
        <w:spacing w:val="-1"/>
        <w:w w:val="100"/>
        <w:sz w:val="18"/>
        <w:szCs w:val="18"/>
        <w:lang w:val="en-GB" w:eastAsia="en-US" w:bidi="ar-SA"/>
      </w:rPr>
    </w:lvl>
    <w:lvl w:ilvl="3">
      <w:numFmt w:val="bullet"/>
      <w:lvlText w:val="•"/>
      <w:lvlJc w:val="left"/>
      <w:pPr>
        <w:ind w:left="2306" w:hanging="2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2989" w:hanging="2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3672" w:hanging="2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4355" w:hanging="2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5038" w:hanging="2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5721" w:hanging="260"/>
      </w:pPr>
      <w:rPr>
        <w:rFonts w:hint="default"/>
        <w:lang w:val="en-GB" w:eastAsia="en-US" w:bidi="ar-SA"/>
      </w:rPr>
    </w:lvl>
  </w:abstractNum>
  <w:abstractNum w:abstractNumId="50" w15:restartNumberingAfterBreak="0">
    <w:nsid w:val="7FAC4F9B"/>
    <w:multiLevelType w:val="hybridMultilevel"/>
    <w:tmpl w:val="3C8053CE"/>
    <w:lvl w:ilvl="0" w:tplc="FFFFFFFF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9379386">
    <w:abstractNumId w:val="13"/>
  </w:num>
  <w:num w:numId="2" w16cid:durableId="1891064659">
    <w:abstractNumId w:val="35"/>
  </w:num>
  <w:num w:numId="3" w16cid:durableId="186333844">
    <w:abstractNumId w:val="47"/>
  </w:num>
  <w:num w:numId="4" w16cid:durableId="1311061978">
    <w:abstractNumId w:val="34"/>
  </w:num>
  <w:num w:numId="5" w16cid:durableId="107169538">
    <w:abstractNumId w:val="12"/>
  </w:num>
  <w:num w:numId="6" w16cid:durableId="1355309035">
    <w:abstractNumId w:val="3"/>
  </w:num>
  <w:num w:numId="7" w16cid:durableId="309601582">
    <w:abstractNumId w:val="5"/>
  </w:num>
  <w:num w:numId="8" w16cid:durableId="1529564558">
    <w:abstractNumId w:val="46"/>
  </w:num>
  <w:num w:numId="9" w16cid:durableId="362097939">
    <w:abstractNumId w:val="49"/>
  </w:num>
  <w:num w:numId="10" w16cid:durableId="778833772">
    <w:abstractNumId w:val="29"/>
  </w:num>
  <w:num w:numId="11" w16cid:durableId="1864783628">
    <w:abstractNumId w:val="18"/>
  </w:num>
  <w:num w:numId="12" w16cid:durableId="1993871051">
    <w:abstractNumId w:val="31"/>
  </w:num>
  <w:num w:numId="13" w16cid:durableId="1672368059">
    <w:abstractNumId w:val="39"/>
  </w:num>
  <w:num w:numId="14" w16cid:durableId="1692603404">
    <w:abstractNumId w:val="33"/>
  </w:num>
  <w:num w:numId="15" w16cid:durableId="1255358569">
    <w:abstractNumId w:val="31"/>
    <w:lvlOverride w:ilvl="0">
      <w:startOverride w:val="1"/>
    </w:lvlOverride>
  </w:num>
  <w:num w:numId="16" w16cid:durableId="1388064682">
    <w:abstractNumId w:val="28"/>
  </w:num>
  <w:num w:numId="17" w16cid:durableId="1050425244">
    <w:abstractNumId w:val="16"/>
  </w:num>
  <w:num w:numId="18" w16cid:durableId="907694446">
    <w:abstractNumId w:val="31"/>
    <w:lvlOverride w:ilvl="0">
      <w:startOverride w:val="1"/>
    </w:lvlOverride>
  </w:num>
  <w:num w:numId="19" w16cid:durableId="847526059">
    <w:abstractNumId w:val="10"/>
  </w:num>
  <w:num w:numId="20" w16cid:durableId="974213310">
    <w:abstractNumId w:val="1"/>
  </w:num>
  <w:num w:numId="21" w16cid:durableId="1824933942">
    <w:abstractNumId w:val="31"/>
    <w:lvlOverride w:ilvl="0">
      <w:startOverride w:val="1"/>
    </w:lvlOverride>
  </w:num>
  <w:num w:numId="22" w16cid:durableId="1065376446">
    <w:abstractNumId w:val="50"/>
  </w:num>
  <w:num w:numId="23" w16cid:durableId="1327247127">
    <w:abstractNumId w:val="32"/>
  </w:num>
  <w:num w:numId="24" w16cid:durableId="388769422">
    <w:abstractNumId w:val="31"/>
    <w:lvlOverride w:ilvl="0">
      <w:startOverride w:val="1"/>
    </w:lvlOverride>
  </w:num>
  <w:num w:numId="25" w16cid:durableId="223180246">
    <w:abstractNumId w:val="14"/>
  </w:num>
  <w:num w:numId="26" w16cid:durableId="1688286750">
    <w:abstractNumId w:val="43"/>
  </w:num>
  <w:num w:numId="27" w16cid:durableId="1338734466">
    <w:abstractNumId w:val="15"/>
  </w:num>
  <w:num w:numId="28" w16cid:durableId="839807337">
    <w:abstractNumId w:val="23"/>
  </w:num>
  <w:num w:numId="29" w16cid:durableId="1812626989">
    <w:abstractNumId w:val="30"/>
  </w:num>
  <w:num w:numId="30" w16cid:durableId="890532987">
    <w:abstractNumId w:val="31"/>
    <w:lvlOverride w:ilvl="0">
      <w:startOverride w:val="1"/>
    </w:lvlOverride>
  </w:num>
  <w:num w:numId="31" w16cid:durableId="1545294784">
    <w:abstractNumId w:val="4"/>
  </w:num>
  <w:num w:numId="32" w16cid:durableId="585185908">
    <w:abstractNumId w:val="20"/>
  </w:num>
  <w:num w:numId="33" w16cid:durableId="834878391">
    <w:abstractNumId w:val="31"/>
    <w:lvlOverride w:ilvl="0">
      <w:startOverride w:val="1"/>
    </w:lvlOverride>
  </w:num>
  <w:num w:numId="34" w16cid:durableId="88164352">
    <w:abstractNumId w:val="8"/>
  </w:num>
  <w:num w:numId="35" w16cid:durableId="1667896419">
    <w:abstractNumId w:val="31"/>
    <w:lvlOverride w:ilvl="0">
      <w:startOverride w:val="1"/>
    </w:lvlOverride>
  </w:num>
  <w:num w:numId="36" w16cid:durableId="1864438056">
    <w:abstractNumId w:val="25"/>
  </w:num>
  <w:num w:numId="37" w16cid:durableId="1405176456">
    <w:abstractNumId w:val="31"/>
    <w:lvlOverride w:ilvl="0">
      <w:startOverride w:val="1"/>
    </w:lvlOverride>
  </w:num>
  <w:num w:numId="38" w16cid:durableId="416439054">
    <w:abstractNumId w:val="38"/>
  </w:num>
  <w:num w:numId="39" w16cid:durableId="423692670">
    <w:abstractNumId w:val="31"/>
    <w:lvlOverride w:ilvl="0">
      <w:startOverride w:val="1"/>
    </w:lvlOverride>
  </w:num>
  <w:num w:numId="40" w16cid:durableId="347488698">
    <w:abstractNumId w:val="26"/>
  </w:num>
  <w:num w:numId="41" w16cid:durableId="1037780508">
    <w:abstractNumId w:val="24"/>
  </w:num>
  <w:num w:numId="42" w16cid:durableId="832378056">
    <w:abstractNumId w:val="37"/>
  </w:num>
  <w:num w:numId="43" w16cid:durableId="996223368">
    <w:abstractNumId w:val="31"/>
    <w:lvlOverride w:ilvl="0">
      <w:startOverride w:val="1"/>
    </w:lvlOverride>
  </w:num>
  <w:num w:numId="44" w16cid:durableId="1101268283">
    <w:abstractNumId w:val="41"/>
  </w:num>
  <w:num w:numId="45" w16cid:durableId="780538099">
    <w:abstractNumId w:val="44"/>
  </w:num>
  <w:num w:numId="46" w16cid:durableId="155655906">
    <w:abstractNumId w:val="31"/>
    <w:lvlOverride w:ilvl="0">
      <w:startOverride w:val="1"/>
    </w:lvlOverride>
  </w:num>
  <w:num w:numId="47" w16cid:durableId="665792758">
    <w:abstractNumId w:val="27"/>
  </w:num>
  <w:num w:numId="48" w16cid:durableId="411583841">
    <w:abstractNumId w:val="31"/>
    <w:lvlOverride w:ilvl="0">
      <w:startOverride w:val="1"/>
    </w:lvlOverride>
  </w:num>
  <w:num w:numId="49" w16cid:durableId="972371937">
    <w:abstractNumId w:val="48"/>
  </w:num>
  <w:num w:numId="50" w16cid:durableId="448013051">
    <w:abstractNumId w:val="45"/>
  </w:num>
  <w:num w:numId="51" w16cid:durableId="1050693475">
    <w:abstractNumId w:val="31"/>
    <w:lvlOverride w:ilvl="0">
      <w:startOverride w:val="1"/>
    </w:lvlOverride>
  </w:num>
  <w:num w:numId="52" w16cid:durableId="2016347346">
    <w:abstractNumId w:val="2"/>
  </w:num>
  <w:num w:numId="53" w16cid:durableId="1718240824">
    <w:abstractNumId w:val="7"/>
  </w:num>
  <w:num w:numId="54" w16cid:durableId="1799295234">
    <w:abstractNumId w:val="31"/>
    <w:lvlOverride w:ilvl="0">
      <w:startOverride w:val="1"/>
    </w:lvlOverride>
  </w:num>
  <w:num w:numId="55" w16cid:durableId="1256204418">
    <w:abstractNumId w:val="21"/>
  </w:num>
  <w:num w:numId="56" w16cid:durableId="1520657793">
    <w:abstractNumId w:val="31"/>
    <w:lvlOverride w:ilvl="0">
      <w:startOverride w:val="1"/>
    </w:lvlOverride>
  </w:num>
  <w:num w:numId="57" w16cid:durableId="425661531">
    <w:abstractNumId w:val="11"/>
  </w:num>
  <w:num w:numId="58" w16cid:durableId="1242372281">
    <w:abstractNumId w:val="40"/>
  </w:num>
  <w:num w:numId="59" w16cid:durableId="1467432491">
    <w:abstractNumId w:val="22"/>
  </w:num>
  <w:num w:numId="60" w16cid:durableId="1218009505">
    <w:abstractNumId w:val="42"/>
  </w:num>
  <w:num w:numId="61" w16cid:durableId="1602370821">
    <w:abstractNumId w:val="0"/>
  </w:num>
  <w:num w:numId="62" w16cid:durableId="1204245208">
    <w:abstractNumId w:val="36"/>
  </w:num>
  <w:num w:numId="63" w16cid:durableId="1809084551">
    <w:abstractNumId w:val="17"/>
  </w:num>
  <w:num w:numId="64" w16cid:durableId="1478451219">
    <w:abstractNumId w:val="6"/>
  </w:num>
  <w:num w:numId="65" w16cid:durableId="2016569437">
    <w:abstractNumId w:val="9"/>
  </w:num>
  <w:num w:numId="66" w16cid:durableId="8078650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DD"/>
    <w:rsid w:val="000049FD"/>
    <w:rsid w:val="00010E6C"/>
    <w:rsid w:val="00057A9B"/>
    <w:rsid w:val="000632B1"/>
    <w:rsid w:val="000815DD"/>
    <w:rsid w:val="000B2662"/>
    <w:rsid w:val="000D31B9"/>
    <w:rsid w:val="000D4B31"/>
    <w:rsid w:val="000E27CD"/>
    <w:rsid w:val="000E6A71"/>
    <w:rsid w:val="000E7414"/>
    <w:rsid w:val="000E7A20"/>
    <w:rsid w:val="000F49BA"/>
    <w:rsid w:val="000F4C00"/>
    <w:rsid w:val="00125642"/>
    <w:rsid w:val="0018743F"/>
    <w:rsid w:val="0019291C"/>
    <w:rsid w:val="001A1A59"/>
    <w:rsid w:val="001B06DF"/>
    <w:rsid w:val="001E7A98"/>
    <w:rsid w:val="00207117"/>
    <w:rsid w:val="002178E0"/>
    <w:rsid w:val="002233B8"/>
    <w:rsid w:val="00225E17"/>
    <w:rsid w:val="0022627D"/>
    <w:rsid w:val="002431A5"/>
    <w:rsid w:val="002D2941"/>
    <w:rsid w:val="002D6AA1"/>
    <w:rsid w:val="00342F35"/>
    <w:rsid w:val="00354FAF"/>
    <w:rsid w:val="003E14D1"/>
    <w:rsid w:val="003F4E32"/>
    <w:rsid w:val="004476B7"/>
    <w:rsid w:val="0045466C"/>
    <w:rsid w:val="00491E6A"/>
    <w:rsid w:val="004C509D"/>
    <w:rsid w:val="004D60B5"/>
    <w:rsid w:val="004F3C9A"/>
    <w:rsid w:val="0050305E"/>
    <w:rsid w:val="00532B78"/>
    <w:rsid w:val="00597D59"/>
    <w:rsid w:val="005B3F82"/>
    <w:rsid w:val="005D2184"/>
    <w:rsid w:val="005F089D"/>
    <w:rsid w:val="00640878"/>
    <w:rsid w:val="00673060"/>
    <w:rsid w:val="0067728B"/>
    <w:rsid w:val="006C0B97"/>
    <w:rsid w:val="006E4957"/>
    <w:rsid w:val="00700246"/>
    <w:rsid w:val="007156B2"/>
    <w:rsid w:val="00750668"/>
    <w:rsid w:val="00771A63"/>
    <w:rsid w:val="007A52C4"/>
    <w:rsid w:val="007E009B"/>
    <w:rsid w:val="008029B9"/>
    <w:rsid w:val="008320B8"/>
    <w:rsid w:val="00866842"/>
    <w:rsid w:val="00884634"/>
    <w:rsid w:val="00885224"/>
    <w:rsid w:val="008D554F"/>
    <w:rsid w:val="009030B9"/>
    <w:rsid w:val="00911857"/>
    <w:rsid w:val="00934341"/>
    <w:rsid w:val="009378B5"/>
    <w:rsid w:val="0096642B"/>
    <w:rsid w:val="0097098A"/>
    <w:rsid w:val="009A20F6"/>
    <w:rsid w:val="009A745D"/>
    <w:rsid w:val="009E0477"/>
    <w:rsid w:val="009E7B9E"/>
    <w:rsid w:val="00A31009"/>
    <w:rsid w:val="00AA1AA7"/>
    <w:rsid w:val="00AD3103"/>
    <w:rsid w:val="00B01B0F"/>
    <w:rsid w:val="00BB158B"/>
    <w:rsid w:val="00BC611D"/>
    <w:rsid w:val="00C07102"/>
    <w:rsid w:val="00C45384"/>
    <w:rsid w:val="00CD177C"/>
    <w:rsid w:val="00CD6702"/>
    <w:rsid w:val="00CE17D3"/>
    <w:rsid w:val="00CE4DAA"/>
    <w:rsid w:val="00D2383E"/>
    <w:rsid w:val="00D470D4"/>
    <w:rsid w:val="00D740DC"/>
    <w:rsid w:val="00D97F9B"/>
    <w:rsid w:val="00DB3C7D"/>
    <w:rsid w:val="00DC4A60"/>
    <w:rsid w:val="00E245C5"/>
    <w:rsid w:val="00E44823"/>
    <w:rsid w:val="00E511C8"/>
    <w:rsid w:val="00E727EF"/>
    <w:rsid w:val="00EC0A04"/>
    <w:rsid w:val="00ED5846"/>
    <w:rsid w:val="00ED65FB"/>
    <w:rsid w:val="00F028DF"/>
    <w:rsid w:val="00F12B42"/>
    <w:rsid w:val="00F4486A"/>
    <w:rsid w:val="00F62B29"/>
    <w:rsid w:val="00F6547D"/>
    <w:rsid w:val="00F93CBD"/>
    <w:rsid w:val="00FA4DDD"/>
    <w:rsid w:val="00FB3156"/>
    <w:rsid w:val="00FD1199"/>
    <w:rsid w:val="00FD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C915A"/>
  <w15:chartTrackingRefBased/>
  <w15:docId w15:val="{AAC6E910-8FB0-9A44-B18B-BFA370CA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15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D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4D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4D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4D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4D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4D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4DD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4DD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4DD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4DD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WATTLE Body Text"/>
    <w:basedOn w:val="Normal"/>
    <w:link w:val="BodyTextChar"/>
    <w:uiPriority w:val="1"/>
    <w:qFormat/>
    <w:rsid w:val="004476B7"/>
    <w:pPr>
      <w:spacing w:before="53" w:line="237" w:lineRule="auto"/>
      <w:ind w:left="20"/>
    </w:pPr>
    <w:rPr>
      <w:rFonts w:ascii="Proxima Nova" w:eastAsia="Proxima Nova" w:hAnsi="Proxima Nova" w:cs="Proxima Nova"/>
      <w:color w:val="000000" w:themeColor="text1"/>
      <w:sz w:val="18"/>
      <w:szCs w:val="20"/>
    </w:rPr>
  </w:style>
  <w:style w:type="character" w:customStyle="1" w:styleId="BodyTextChar">
    <w:name w:val="Body Text Char"/>
    <w:aliases w:val="WATTLE Body Text Char"/>
    <w:basedOn w:val="DefaultParagraphFont"/>
    <w:link w:val="BodyText"/>
    <w:uiPriority w:val="1"/>
    <w:rsid w:val="004476B7"/>
    <w:rPr>
      <w:rFonts w:ascii="Proxima Nova" w:eastAsia="Proxima Nova" w:hAnsi="Proxima Nova" w:cs="Proxima Nova"/>
      <w:color w:val="000000" w:themeColor="text1"/>
      <w:kern w:val="0"/>
      <w:sz w:val="18"/>
      <w:szCs w:val="20"/>
      <w:lang w:val="en-US" w:eastAsia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FA4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4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4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4D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4D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4D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4D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4D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4D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4DD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4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D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4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FA4D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FA4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4DDD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FA4D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D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4DD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A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A4DDD"/>
    <w:rPr>
      <w:lang w:val="en-GB"/>
    </w:rPr>
  </w:style>
  <w:style w:type="paragraph" w:customStyle="1" w:styleId="squarebullet">
    <w:name w:val="square bullet"/>
    <w:basedOn w:val="TableParagraph"/>
    <w:qFormat/>
    <w:rsid w:val="00FA4DDD"/>
    <w:pPr>
      <w:numPr>
        <w:numId w:val="1"/>
      </w:numPr>
      <w:spacing w:before="144" w:line="254" w:lineRule="auto"/>
      <w:ind w:right="227"/>
    </w:pPr>
    <w:rPr>
      <w:color w:val="414042"/>
      <w:sz w:val="18"/>
    </w:rPr>
  </w:style>
  <w:style w:type="paragraph" w:customStyle="1" w:styleId="Table1">
    <w:name w:val="Table 1"/>
    <w:basedOn w:val="TableParagraph"/>
    <w:qFormat/>
    <w:rsid w:val="00342F35"/>
    <w:pPr>
      <w:spacing w:before="129" w:line="254" w:lineRule="auto"/>
      <w:ind w:left="56" w:right="32"/>
    </w:pPr>
    <w:rPr>
      <w:bCs/>
      <w:color w:val="414042"/>
      <w:sz w:val="18"/>
    </w:rPr>
  </w:style>
  <w:style w:type="paragraph" w:styleId="Header">
    <w:name w:val="header"/>
    <w:basedOn w:val="Normal"/>
    <w:link w:val="HeaderChar"/>
    <w:uiPriority w:val="99"/>
    <w:unhideWhenUsed/>
    <w:rsid w:val="006772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28B"/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772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28B"/>
    <w:rPr>
      <w:rFonts w:ascii="Arial" w:eastAsia="Arial" w:hAnsi="Arial" w:cs="Arial"/>
      <w:kern w:val="0"/>
      <w:sz w:val="22"/>
      <w:szCs w:val="22"/>
      <w:lang w:val="en-US" w:eastAsia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67728B"/>
  </w:style>
  <w:style w:type="paragraph" w:customStyle="1" w:styleId="AITSLHeading1">
    <w:name w:val="AITSL Heading 1"/>
    <w:basedOn w:val="Normal"/>
    <w:qFormat/>
    <w:rsid w:val="00750668"/>
    <w:pPr>
      <w:spacing w:before="480" w:after="240"/>
      <w:ind w:left="23"/>
    </w:pPr>
    <w:rPr>
      <w:b/>
      <w:color w:val="007377"/>
      <w:sz w:val="28"/>
    </w:rPr>
  </w:style>
  <w:style w:type="paragraph" w:customStyle="1" w:styleId="AITLStext">
    <w:name w:val="AITLS text"/>
    <w:basedOn w:val="Normal"/>
    <w:qFormat/>
    <w:rsid w:val="00750668"/>
    <w:pPr>
      <w:spacing w:before="169" w:line="256" w:lineRule="auto"/>
      <w:ind w:left="20"/>
    </w:pPr>
    <w:rPr>
      <w:sz w:val="20"/>
    </w:rPr>
  </w:style>
  <w:style w:type="paragraph" w:customStyle="1" w:styleId="AITSLTablehead">
    <w:name w:val="AITSL Table head"/>
    <w:basedOn w:val="Normal"/>
    <w:qFormat/>
    <w:rsid w:val="0045466C"/>
    <w:pPr>
      <w:spacing w:before="189"/>
      <w:ind w:left="226"/>
    </w:pPr>
    <w:rPr>
      <w:b/>
      <w:color w:val="414042"/>
      <w:sz w:val="18"/>
    </w:rPr>
  </w:style>
  <w:style w:type="paragraph" w:customStyle="1" w:styleId="AITSLTabletext">
    <w:name w:val="AITSL Table text"/>
    <w:basedOn w:val="BodyText"/>
    <w:qFormat/>
    <w:rsid w:val="0045466C"/>
    <w:pPr>
      <w:spacing w:before="126"/>
      <w:ind w:left="226"/>
    </w:pPr>
    <w:rPr>
      <w:rFonts w:ascii="Arial" w:hAnsi="Arial" w:cs="Arial"/>
      <w:color w:val="414042"/>
    </w:rPr>
  </w:style>
  <w:style w:type="paragraph" w:customStyle="1" w:styleId="AITSLletterlvl1">
    <w:name w:val="AITSL letter lvl 1"/>
    <w:basedOn w:val="BodyText"/>
    <w:qFormat/>
    <w:rsid w:val="0045466C"/>
    <w:pPr>
      <w:numPr>
        <w:numId w:val="12"/>
      </w:numPr>
      <w:tabs>
        <w:tab w:val="left" w:pos="510"/>
      </w:tabs>
      <w:spacing w:before="126" w:line="254" w:lineRule="auto"/>
      <w:ind w:right="34"/>
    </w:pPr>
    <w:rPr>
      <w:rFonts w:ascii="Arial" w:hAnsi="Arial" w:cs="Arial"/>
      <w:color w:val="414042"/>
    </w:rPr>
  </w:style>
  <w:style w:type="paragraph" w:customStyle="1" w:styleId="AITSLletterlvl2">
    <w:name w:val="AITSL letter lvl 2"/>
    <w:basedOn w:val="BodyText"/>
    <w:qFormat/>
    <w:rsid w:val="0045466C"/>
    <w:pPr>
      <w:numPr>
        <w:ilvl w:val="1"/>
        <w:numId w:val="12"/>
      </w:numPr>
      <w:tabs>
        <w:tab w:val="left" w:pos="765"/>
      </w:tabs>
      <w:spacing w:before="115" w:line="240" w:lineRule="auto"/>
      <w:ind w:left="765" w:hanging="259"/>
    </w:pPr>
    <w:rPr>
      <w:rFonts w:ascii="Arial" w:hAnsi="Arial" w:cs="Arial"/>
      <w:color w:val="414042"/>
    </w:rPr>
  </w:style>
  <w:style w:type="paragraph" w:customStyle="1" w:styleId="AITSLTablebulletsvlv1">
    <w:name w:val="AITSL Table bullets vlv 1"/>
    <w:basedOn w:val="AITSLTablehead"/>
    <w:qFormat/>
    <w:rsid w:val="00EC0A04"/>
    <w:pPr>
      <w:numPr>
        <w:numId w:val="16"/>
      </w:numPr>
      <w:spacing w:before="60"/>
      <w:ind w:left="766"/>
    </w:pPr>
    <w:rPr>
      <w:b w:val="0"/>
      <w:bCs/>
      <w:szCs w:val="18"/>
      <w:lang w:val="en-GB"/>
    </w:rPr>
  </w:style>
  <w:style w:type="paragraph" w:customStyle="1" w:styleId="AITSLtickboxes">
    <w:name w:val="AITSL tick boxes"/>
    <w:basedOn w:val="Normal"/>
    <w:qFormat/>
    <w:rsid w:val="00866842"/>
    <w:pPr>
      <w:spacing w:before="128" w:line="256" w:lineRule="auto"/>
      <w:ind w:left="170" w:right="155"/>
    </w:pPr>
    <w:rPr>
      <w:color w:val="414042"/>
      <w:sz w:val="20"/>
    </w:rPr>
  </w:style>
  <w:style w:type="paragraph" w:customStyle="1" w:styleId="AITSL-p">
    <w:name w:val="AITSL - p"/>
    <w:qFormat/>
    <w:rsid w:val="00866842"/>
    <w:pPr>
      <w:widowControl w:val="0"/>
      <w:autoSpaceDE w:val="0"/>
      <w:autoSpaceDN w:val="0"/>
      <w:spacing w:before="120" w:after="0" w:line="260" w:lineRule="atLeast"/>
    </w:pPr>
    <w:rPr>
      <w:rFonts w:ascii="Arial" w:eastAsia="Arial" w:hAnsi="Arial" w:cs="Arial"/>
      <w:color w:val="221F1F"/>
      <w:kern w:val="0"/>
      <w:sz w:val="22"/>
      <w:szCs w:val="20"/>
      <w:lang w:eastAsia="en-US"/>
      <w14:ligatures w14:val="none"/>
    </w:rPr>
  </w:style>
  <w:style w:type="paragraph" w:customStyle="1" w:styleId="BodyTextBulletedList">
    <w:name w:val="Body Text Bulleted List"/>
    <w:autoRedefine/>
    <w:qFormat/>
    <w:rsid w:val="00866842"/>
    <w:pPr>
      <w:widowControl w:val="0"/>
      <w:numPr>
        <w:numId w:val="58"/>
      </w:numPr>
      <w:autoSpaceDE w:val="0"/>
      <w:autoSpaceDN w:val="0"/>
      <w:spacing w:before="90" w:after="0" w:line="260" w:lineRule="atLeast"/>
    </w:pPr>
    <w:rPr>
      <w:rFonts w:ascii="Arial" w:eastAsia="Arial" w:hAnsi="Arial" w:cs="Arial"/>
      <w:color w:val="221F1F"/>
      <w:kern w:val="0"/>
      <w:sz w:val="20"/>
      <w:szCs w:val="20"/>
      <w:lang w:eastAsia="en-US"/>
      <w14:ligatures w14:val="none"/>
    </w:rPr>
  </w:style>
  <w:style w:type="paragraph" w:customStyle="1" w:styleId="Tableheading">
    <w:name w:val="Table heading"/>
    <w:uiPriority w:val="2"/>
    <w:qFormat/>
    <w:rsid w:val="00D470D4"/>
    <w:pPr>
      <w:widowControl w:val="0"/>
      <w:autoSpaceDE w:val="0"/>
      <w:autoSpaceDN w:val="0"/>
      <w:spacing w:before="80" w:after="0" w:line="280" w:lineRule="atLeast"/>
    </w:pPr>
    <w:rPr>
      <w:rFonts w:ascii="Arial" w:eastAsia="Arial" w:hAnsi="Arial" w:cs="Arial"/>
      <w:b/>
      <w:color w:val="FFFFFF" w:themeColor="background1"/>
      <w:kern w:val="0"/>
      <w:sz w:val="20"/>
      <w:szCs w:val="22"/>
      <w:lang w:eastAsia="en-US"/>
      <w14:ligatures w14:val="none"/>
    </w:rPr>
  </w:style>
  <w:style w:type="table" w:customStyle="1" w:styleId="AITSLglossary">
    <w:name w:val="AITSL glossary"/>
    <w:basedOn w:val="TableNormal"/>
    <w:uiPriority w:val="99"/>
    <w:rsid w:val="00D470D4"/>
    <w:pPr>
      <w:spacing w:after="0" w:line="240" w:lineRule="auto"/>
    </w:pPr>
    <w:rPr>
      <w:rFonts w:eastAsiaTheme="minorHAnsi"/>
      <w:kern w:val="0"/>
      <w:sz w:val="20"/>
      <w:szCs w:val="22"/>
      <w:lang w:val="en-US" w:eastAsia="en-US"/>
      <w14:ligatures w14:val="none"/>
    </w:rPr>
    <w:tblPr>
      <w:tblStyleRowBandSize w:val="1"/>
      <w:tblStyleColBandSize w:val="1"/>
      <w:tblBorders>
        <w:insideH w:val="single" w:sz="4" w:space="0" w:color="4472C4" w:themeColor="accent1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F2F2F2" w:themeFill="background1" w:themeFillShade="F2"/>
      </w:tcPr>
    </w:tblStylePr>
  </w:style>
  <w:style w:type="paragraph" w:customStyle="1" w:styleId="Tablelistbullet">
    <w:name w:val="Table list bullet"/>
    <w:uiPriority w:val="2"/>
    <w:qFormat/>
    <w:rsid w:val="00D470D4"/>
    <w:pPr>
      <w:numPr>
        <w:numId w:val="59"/>
      </w:numPr>
      <w:spacing w:before="40" w:after="0" w:line="240" w:lineRule="atLeast"/>
      <w:ind w:left="357" w:hanging="357"/>
    </w:pPr>
    <w:rPr>
      <w:rFonts w:ascii="Arial" w:eastAsia="Arial" w:hAnsi="Arial" w:cs="Arial"/>
      <w:color w:val="221F1F"/>
      <w:kern w:val="0"/>
      <w:sz w:val="20"/>
      <w:szCs w:val="22"/>
      <w:lang w:eastAsia="en-US"/>
      <w14:ligatures w14:val="none"/>
    </w:rPr>
  </w:style>
  <w:style w:type="paragraph" w:customStyle="1" w:styleId="numbertable">
    <w:name w:val="number table"/>
    <w:basedOn w:val="Normal"/>
    <w:qFormat/>
    <w:rsid w:val="00C45384"/>
    <w:pPr>
      <w:spacing w:line="254" w:lineRule="auto"/>
      <w:ind w:left="686" w:right="493" w:hanging="460"/>
      <w:jc w:val="both"/>
    </w:pPr>
    <w:rPr>
      <w:color w:val="414042"/>
      <w:sz w:val="18"/>
      <w:lang w:val="en-GB"/>
    </w:rPr>
  </w:style>
  <w:style w:type="paragraph" w:customStyle="1" w:styleId="Linda1">
    <w:name w:val="Linda 1"/>
    <w:basedOn w:val="Normal"/>
    <w:qFormat/>
    <w:rsid w:val="009378B5"/>
    <w:pPr>
      <w:tabs>
        <w:tab w:val="left" w:pos="686"/>
      </w:tabs>
      <w:spacing w:before="160" w:after="160" w:line="254" w:lineRule="auto"/>
      <w:ind w:left="686" w:right="283" w:hanging="460"/>
    </w:pPr>
    <w:rPr>
      <w:color w:val="414042"/>
      <w:sz w:val="18"/>
      <w:lang w:val="en-GB"/>
    </w:rPr>
  </w:style>
  <w:style w:type="character" w:styleId="FollowedHyperlink">
    <w:name w:val="FollowedHyperlink"/>
    <w:basedOn w:val="DefaultParagraphFont"/>
    <w:uiPriority w:val="15"/>
    <w:semiHidden/>
    <w:unhideWhenUsed/>
    <w:rsid w:val="009378B5"/>
    <w:rPr>
      <w:color w:val="954F72" w:themeColor="followedHyperlink"/>
      <w:u w:val="single"/>
    </w:rPr>
  </w:style>
  <w:style w:type="paragraph" w:customStyle="1" w:styleId="Bullets2">
    <w:name w:val="Bullets 2"/>
    <w:basedOn w:val="BodyTextBulletedList"/>
    <w:qFormat/>
    <w:rsid w:val="001E7A98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image" Target="media/image4.png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glossaryDocument" Target="glossary/document.xml"/><Relationship Id="rId10" Type="http://schemas.openxmlformats.org/officeDocument/2006/relationships/image" Target="media/image7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B9D7151ABE0743AB06B8B002796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EEC06-AC59-FF4C-83D9-9411210B7836}"/>
      </w:docPartPr>
      <w:docPartBody>
        <w:p w:rsidR="00EE65A6" w:rsidRDefault="007A2549" w:rsidP="007A2549">
          <w:pPr>
            <w:pStyle w:val="B0B9D7151ABE0743AB06B8B002796744"/>
          </w:pPr>
          <w:r w:rsidRPr="0033175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Proxima Nova">
    <w:altName w:val="Tahoma"/>
    <w:panose1 w:val="02000506030000020004"/>
    <w:charset w:val="00"/>
    <w:family w:val="auto"/>
    <w:notTrueType/>
    <w:pitch w:val="variable"/>
    <w:sig w:usb0="A00002EF" w:usb1="5000E0F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549"/>
    <w:rsid w:val="00104A18"/>
    <w:rsid w:val="00483CE4"/>
    <w:rsid w:val="006C267D"/>
    <w:rsid w:val="007A2549"/>
    <w:rsid w:val="00885224"/>
    <w:rsid w:val="00934341"/>
    <w:rsid w:val="00D10404"/>
    <w:rsid w:val="00D907B5"/>
    <w:rsid w:val="00EE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549"/>
    <w:rPr>
      <w:color w:val="666666"/>
    </w:rPr>
  </w:style>
  <w:style w:type="paragraph" w:customStyle="1" w:styleId="B0B9D7151ABE0743AB06B8B002796744">
    <w:name w:val="B0B9D7151ABE0743AB06B8B002796744"/>
    <w:rsid w:val="007A25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14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Muir</dc:creator>
  <cp:keywords/>
  <dc:description/>
  <cp:lastModifiedBy>Linda Muir</cp:lastModifiedBy>
  <cp:revision>20</cp:revision>
  <dcterms:created xsi:type="dcterms:W3CDTF">2025-12-01T08:03:00Z</dcterms:created>
  <dcterms:modified xsi:type="dcterms:W3CDTF">2025-12-08T21:40:00Z</dcterms:modified>
</cp:coreProperties>
</file>